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BD" w:rsidRDefault="000432BD" w:rsidP="000432BD">
      <w:pPr>
        <w:tabs>
          <w:tab w:val="left" w:pos="62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0432BD">
        <w:rPr>
          <w:rFonts w:ascii="Times New Roman" w:hAnsi="Times New Roman" w:cs="Times New Roman"/>
          <w:b/>
          <w:sz w:val="28"/>
          <w:szCs w:val="28"/>
        </w:rPr>
        <w:t xml:space="preserve">   Обобщение практики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82960" w:rsidRPr="000432BD" w:rsidRDefault="000432BD" w:rsidP="000432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432BD">
        <w:rPr>
          <w:rFonts w:ascii="Times New Roman" w:hAnsi="Times New Roman" w:cs="Times New Roman"/>
          <w:b/>
          <w:sz w:val="28"/>
          <w:szCs w:val="28"/>
        </w:rPr>
        <w:t>осуществления муниципального земельного контроля</w:t>
      </w:r>
    </w:p>
    <w:p w:rsid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32BD" w:rsidRP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432BD">
        <w:rPr>
          <w:rFonts w:ascii="Times New Roman" w:hAnsi="Times New Roman" w:cs="Times New Roman"/>
          <w:sz w:val="28"/>
        </w:rPr>
        <w:t xml:space="preserve">Обобщение практики  осуществления муниципального </w:t>
      </w:r>
      <w:r w:rsidR="005930B7">
        <w:rPr>
          <w:rFonts w:ascii="Times New Roman" w:hAnsi="Times New Roman" w:cs="Times New Roman"/>
          <w:sz w:val="28"/>
        </w:rPr>
        <w:t xml:space="preserve">земельного контроля за 2017 год </w:t>
      </w:r>
      <w:r w:rsidRPr="000432BD">
        <w:rPr>
          <w:rFonts w:ascii="Times New Roman" w:hAnsi="Times New Roman" w:cs="Times New Roman"/>
          <w:sz w:val="28"/>
        </w:rPr>
        <w:t xml:space="preserve"> подготовлено в соответствии с ч.3 ст.8.2 Федерального закона №</w:t>
      </w:r>
      <w:r>
        <w:rPr>
          <w:rFonts w:ascii="Times New Roman" w:hAnsi="Times New Roman" w:cs="Times New Roman"/>
          <w:sz w:val="28"/>
        </w:rPr>
        <w:t xml:space="preserve"> </w:t>
      </w:r>
      <w:r w:rsidRPr="000432BD">
        <w:rPr>
          <w:rFonts w:ascii="Times New Roman" w:hAnsi="Times New Roman" w:cs="Times New Roman"/>
          <w:sz w:val="28"/>
        </w:rPr>
        <w:t>294–ФЗ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</w:rPr>
        <w:t xml:space="preserve"> и в соответствии                                    с постановлением администрации городского округа город Воронеж                       от 03.11.2017 № 624 «Об утверждении Программы профилактики нарушений обязательных требований, осуществляемой органом</w:t>
      </w:r>
      <w:proofErr w:type="gramEnd"/>
      <w:r>
        <w:rPr>
          <w:rFonts w:ascii="Times New Roman" w:hAnsi="Times New Roman" w:cs="Times New Roman"/>
          <w:sz w:val="28"/>
        </w:rPr>
        <w:t xml:space="preserve"> муниципального контроля</w:t>
      </w:r>
      <w:r w:rsidR="005930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5930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администрацией городского округа город Воронеж в 2017 году»</w:t>
      </w:r>
      <w:r w:rsidRPr="000432BD">
        <w:rPr>
          <w:rFonts w:ascii="Times New Roman" w:hAnsi="Times New Roman" w:cs="Times New Roman"/>
          <w:sz w:val="28"/>
        </w:rPr>
        <w:t>.</w:t>
      </w:r>
    </w:p>
    <w:p w:rsidR="000432BD" w:rsidRPr="000432BD" w:rsidRDefault="000432BD" w:rsidP="000432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>Анализ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:rsid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 xml:space="preserve">За истекший период 2017 года </w:t>
      </w:r>
      <w:r>
        <w:rPr>
          <w:rFonts w:ascii="Times New Roman" w:hAnsi="Times New Roman" w:cs="Times New Roman"/>
          <w:sz w:val="28"/>
        </w:rPr>
        <w:t>отделом муниц</w:t>
      </w:r>
      <w:r w:rsidR="002D3DD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пального земельного контроля управления имущественных и земельных отношений админи</w:t>
      </w:r>
      <w:r w:rsidR="002D3DD9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рации городского окру</w:t>
      </w:r>
      <w:r w:rsidR="002D3DD9">
        <w:rPr>
          <w:rFonts w:ascii="Times New Roman" w:hAnsi="Times New Roman" w:cs="Times New Roman"/>
          <w:sz w:val="28"/>
        </w:rPr>
        <w:t>га</w:t>
      </w:r>
      <w:r>
        <w:rPr>
          <w:rFonts w:ascii="Times New Roman" w:hAnsi="Times New Roman" w:cs="Times New Roman"/>
          <w:sz w:val="28"/>
        </w:rPr>
        <w:t xml:space="preserve"> город Воронеж (далее – Управление) были</w:t>
      </w:r>
      <w:r w:rsidRPr="000432BD">
        <w:rPr>
          <w:rFonts w:ascii="Times New Roman" w:hAnsi="Times New Roman" w:cs="Times New Roman"/>
          <w:sz w:val="28"/>
        </w:rPr>
        <w:t xml:space="preserve"> осуществлены </w:t>
      </w:r>
      <w:r w:rsidR="000F34B8">
        <w:rPr>
          <w:rFonts w:ascii="Times New Roman" w:hAnsi="Times New Roman" w:cs="Times New Roman"/>
          <w:sz w:val="28"/>
        </w:rPr>
        <w:t xml:space="preserve">следующие </w:t>
      </w:r>
      <w:r w:rsidRPr="000432BD">
        <w:rPr>
          <w:rFonts w:ascii="Times New Roman" w:hAnsi="Times New Roman" w:cs="Times New Roman"/>
          <w:sz w:val="28"/>
        </w:rPr>
        <w:t>контрольные мероприятия</w:t>
      </w:r>
      <w:r w:rsidR="000F34B8">
        <w:rPr>
          <w:rFonts w:ascii="Times New Roman" w:hAnsi="Times New Roman" w:cs="Times New Roman"/>
          <w:sz w:val="28"/>
        </w:rPr>
        <w:t>:</w:t>
      </w:r>
      <w:r w:rsidRPr="000432BD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2D3DD9" w:rsidTr="0096280E">
        <w:tc>
          <w:tcPr>
            <w:tcW w:w="6912" w:type="dxa"/>
          </w:tcPr>
          <w:p w:rsidR="002D3DD9" w:rsidRPr="008B6D74" w:rsidRDefault="002D3DD9" w:rsidP="002D3DD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проверок,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в отношении юридических лиц, индивидуальных предпринимателей</w:t>
            </w:r>
          </w:p>
        </w:tc>
        <w:tc>
          <w:tcPr>
            <w:tcW w:w="2694" w:type="dxa"/>
          </w:tcPr>
          <w:p w:rsidR="000F34B8" w:rsidRDefault="00D910EC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2D3DD9" w:rsidRPr="007B5275" w:rsidRDefault="000F34B8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D910EC" w:rsidRPr="007B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B5275" w:rsidRPr="007B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B5275" w:rsidTr="0096280E">
        <w:tc>
          <w:tcPr>
            <w:tcW w:w="6912" w:type="dxa"/>
          </w:tcPr>
          <w:p w:rsidR="007B5275" w:rsidRPr="008B6D74" w:rsidRDefault="007B5275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плановых проверок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проведенных в отношении юридических лиц, индивидуальных предпринимателей</w:t>
            </w:r>
          </w:p>
        </w:tc>
        <w:tc>
          <w:tcPr>
            <w:tcW w:w="2694" w:type="dxa"/>
          </w:tcPr>
          <w:p w:rsidR="000F34B8" w:rsidRDefault="007B5275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7B5275" w:rsidRPr="001B5BBC" w:rsidRDefault="000F34B8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7B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B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B5BBC" w:rsidTr="0096280E">
        <w:tc>
          <w:tcPr>
            <w:tcW w:w="6912" w:type="dxa"/>
          </w:tcPr>
          <w:p w:rsidR="001B5BBC" w:rsidRPr="006B438C" w:rsidRDefault="001B5BBC" w:rsidP="005930B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</w:t>
            </w:r>
            <w:r w:rsidR="00DE2AD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 внеплановых проверок в отношении юридических лиц, индивидуальных предпринимателей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B438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проведенны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по основаниям, предусмотренным</w:t>
            </w:r>
            <w:r w:rsidR="006B438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подпункта</w:t>
            </w:r>
            <w:r w:rsidR="006B438C" w:rsidRPr="006B43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«а», «б» п.2 ч.2 ст.10 Федерального закона</w:t>
            </w:r>
            <w:r w:rsidR="006B438C" w:rsidRPr="006B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26.12.2008 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294-ФЗ «О защите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2694" w:type="dxa"/>
          </w:tcPr>
          <w:p w:rsidR="000F34B8" w:rsidRDefault="001B5BBC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</w:t>
            </w:r>
          </w:p>
          <w:p w:rsidR="00AF0A68" w:rsidRDefault="000F34B8" w:rsidP="00AF0A6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1B5BBC" w:rsidRPr="001B5BBC" w:rsidRDefault="00AF0A68" w:rsidP="00AF0A6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</w:p>
        </w:tc>
      </w:tr>
      <w:tr w:rsidR="00DE2ADC" w:rsidTr="0096280E">
        <w:tc>
          <w:tcPr>
            <w:tcW w:w="6912" w:type="dxa"/>
          </w:tcPr>
          <w:p w:rsidR="00DE2ADC" w:rsidRDefault="00DE2ADC" w:rsidP="002D3DD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кол-во внеплановых проверок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исполнения ранее выданных 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предписаний, 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в отношении юридических лиц, индивидуальных предпринимателей</w:t>
            </w:r>
          </w:p>
        </w:tc>
        <w:tc>
          <w:tcPr>
            <w:tcW w:w="2694" w:type="dxa"/>
          </w:tcPr>
          <w:p w:rsidR="000F34B8" w:rsidRDefault="000F34B8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DE2ADC" w:rsidRPr="001B5BBC" w:rsidRDefault="000F34B8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3</w:t>
            </w:r>
          </w:p>
        </w:tc>
      </w:tr>
      <w:tr w:rsidR="002D3DD9" w:rsidTr="0096280E">
        <w:tc>
          <w:tcPr>
            <w:tcW w:w="6912" w:type="dxa"/>
          </w:tcPr>
          <w:p w:rsidR="002D3DD9" w:rsidRDefault="002D3DD9" w:rsidP="002D3DD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проверок, проведенных в отношении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ходе проведения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которых выявлены нарушения, </w:t>
            </w:r>
            <w:r w:rsidR="00DE2A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них:</w:t>
            </w:r>
          </w:p>
          <w:p w:rsidR="00DE2ADC" w:rsidRDefault="00DE2ADC" w:rsidP="002D3DD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3DD9" w:rsidRDefault="002D3DD9" w:rsidP="002D3DD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2D3D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E2ADC">
              <w:rPr>
                <w:rFonts w:ascii="Times New Roman" w:hAnsi="Times New Roman" w:cs="Times New Roman"/>
                <w:iCs/>
                <w:sz w:val="24"/>
                <w:szCs w:val="24"/>
              </w:rPr>
              <w:t>по статье</w:t>
            </w:r>
            <w:r w:rsidRPr="002D3D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7.1 КоАП РФ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2D3DD9" w:rsidRDefault="002D3DD9" w:rsidP="00DE2ADC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D3D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E2A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</w:t>
            </w:r>
            <w:r w:rsidRPr="002D3DD9">
              <w:rPr>
                <w:rFonts w:ascii="Times New Roman" w:hAnsi="Times New Roman" w:cs="Times New Roman"/>
                <w:iCs/>
                <w:sz w:val="24"/>
                <w:szCs w:val="24"/>
              </w:rPr>
              <w:t>стать</w:t>
            </w:r>
            <w:r w:rsidR="00DE2AD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8.8 КоАП Р</w:t>
            </w:r>
            <w:r w:rsidR="00DE2ADC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</w:p>
          <w:p w:rsidR="00DE2ADC" w:rsidRPr="002D3DD9" w:rsidRDefault="00DE2ADC" w:rsidP="00DE2AD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DE2ADC" w:rsidRDefault="00D910EC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DE2ADC" w:rsidRDefault="00DE2ADC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ADC" w:rsidRDefault="00DE2ADC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3DD9" w:rsidRPr="00DF4E7C" w:rsidRDefault="00DE2ADC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D910EC" w:rsidRPr="00F15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F4E7C" w:rsidRPr="00F15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5BBC" w:rsidRDefault="001B5BBC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B5BBC" w:rsidRPr="001B5BBC" w:rsidRDefault="001B5BBC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1B5BBC" w:rsidRPr="001B5BBC" w:rsidRDefault="001B5BBC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B6D74" w:rsidRDefault="008B6D74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2D3DD9" w:rsidRDefault="00D41748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sub_7701"/>
      <w:proofErr w:type="gramStart"/>
      <w:r>
        <w:rPr>
          <w:rFonts w:ascii="Times New Roman" w:hAnsi="Times New Roman" w:cs="Times New Roman"/>
          <w:sz w:val="28"/>
        </w:rPr>
        <w:t>В соответствии с п.12 п</w:t>
      </w:r>
      <w:r w:rsidR="000432BD" w:rsidRPr="000432BD">
        <w:rPr>
          <w:rFonts w:ascii="Times New Roman" w:hAnsi="Times New Roman" w:cs="Times New Roman"/>
          <w:sz w:val="28"/>
        </w:rPr>
        <w:t>остановления Правительства РФ от 26 декабря 2014 года №1515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 акты проверок</w:t>
      </w:r>
      <w:r>
        <w:rPr>
          <w:rFonts w:ascii="Times New Roman" w:hAnsi="Times New Roman" w:cs="Times New Roman"/>
          <w:sz w:val="28"/>
        </w:rPr>
        <w:t xml:space="preserve"> с выявленными нарушениями </w:t>
      </w:r>
      <w:r w:rsidR="000432BD" w:rsidRPr="000432BD">
        <w:rPr>
          <w:rFonts w:ascii="Times New Roman" w:hAnsi="Times New Roman" w:cs="Times New Roman"/>
          <w:sz w:val="28"/>
        </w:rPr>
        <w:t xml:space="preserve">требований земельного законодательства </w:t>
      </w:r>
      <w:r>
        <w:rPr>
          <w:rFonts w:ascii="Times New Roman" w:hAnsi="Times New Roman" w:cs="Times New Roman"/>
          <w:sz w:val="28"/>
        </w:rPr>
        <w:t xml:space="preserve">были </w:t>
      </w:r>
      <w:r w:rsidR="000432BD" w:rsidRPr="000432BD">
        <w:rPr>
          <w:rFonts w:ascii="Times New Roman" w:hAnsi="Times New Roman" w:cs="Times New Roman"/>
          <w:sz w:val="28"/>
        </w:rPr>
        <w:t xml:space="preserve">направлены в Управление </w:t>
      </w:r>
      <w:proofErr w:type="spellStart"/>
      <w:r w:rsidR="000432BD" w:rsidRPr="000432BD">
        <w:rPr>
          <w:rFonts w:ascii="Times New Roman" w:hAnsi="Times New Roman" w:cs="Times New Roman"/>
          <w:sz w:val="28"/>
        </w:rPr>
        <w:t>Росреестра</w:t>
      </w:r>
      <w:proofErr w:type="spellEnd"/>
      <w:r w:rsidR="000432BD" w:rsidRPr="000432BD">
        <w:rPr>
          <w:rFonts w:ascii="Times New Roman" w:hAnsi="Times New Roman" w:cs="Times New Roman"/>
          <w:sz w:val="28"/>
        </w:rPr>
        <w:t xml:space="preserve"> по </w:t>
      </w:r>
      <w:r w:rsidR="000432BD">
        <w:rPr>
          <w:rFonts w:ascii="Times New Roman" w:hAnsi="Times New Roman" w:cs="Times New Roman"/>
          <w:sz w:val="28"/>
        </w:rPr>
        <w:t>Воронежской области</w:t>
      </w:r>
      <w:r w:rsidR="000432BD" w:rsidRPr="000432BD">
        <w:rPr>
          <w:rFonts w:ascii="Times New Roman" w:hAnsi="Times New Roman" w:cs="Times New Roman"/>
          <w:sz w:val="28"/>
        </w:rPr>
        <w:t xml:space="preserve"> для принятия решения о привлечении к административной ответственности</w:t>
      </w:r>
      <w:r w:rsidR="002D3DD9">
        <w:rPr>
          <w:rFonts w:ascii="Times New Roman" w:hAnsi="Times New Roman" w:cs="Times New Roman"/>
          <w:sz w:val="28"/>
        </w:rPr>
        <w:t>.</w:t>
      </w:r>
      <w:proofErr w:type="gramEnd"/>
    </w:p>
    <w:p w:rsidR="002D3DD9" w:rsidRPr="00F74FC2" w:rsidRDefault="002D3DD9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D9">
        <w:rPr>
          <w:rFonts w:ascii="Times New Roman" w:hAnsi="Times New Roman" w:cs="Times New Roman"/>
          <w:sz w:val="28"/>
          <w:szCs w:val="28"/>
        </w:rPr>
        <w:t>Как показывает анализ</w:t>
      </w:r>
      <w:r w:rsidR="00D41748">
        <w:rPr>
          <w:rFonts w:ascii="Times New Roman" w:hAnsi="Times New Roman" w:cs="Times New Roman"/>
          <w:sz w:val="28"/>
          <w:szCs w:val="28"/>
        </w:rPr>
        <w:t xml:space="preserve"> проведенных контрольных мероприятий, наиболее часто выявляемым</w:t>
      </w:r>
      <w:r w:rsidRPr="002D3DD9">
        <w:rPr>
          <w:rFonts w:ascii="Times New Roman" w:hAnsi="Times New Roman" w:cs="Times New Roman"/>
          <w:sz w:val="28"/>
          <w:szCs w:val="28"/>
        </w:rPr>
        <w:t xml:space="preserve"> нарушение</w:t>
      </w:r>
      <w:r w:rsidR="00D41748">
        <w:rPr>
          <w:rFonts w:ascii="Times New Roman" w:hAnsi="Times New Roman" w:cs="Times New Roman"/>
          <w:sz w:val="28"/>
          <w:szCs w:val="28"/>
        </w:rPr>
        <w:t>м</w:t>
      </w:r>
      <w:r w:rsidRPr="002D3DD9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</w:t>
      </w:r>
      <w:r w:rsidR="00D41748">
        <w:rPr>
          <w:rFonts w:ascii="Times New Roman" w:hAnsi="Times New Roman" w:cs="Times New Roman"/>
          <w:sz w:val="28"/>
          <w:szCs w:val="28"/>
        </w:rPr>
        <w:t>является самовольное занятие земельного участка</w:t>
      </w:r>
      <w:r w:rsidR="005930B7">
        <w:rPr>
          <w:rFonts w:ascii="Times New Roman" w:hAnsi="Times New Roman" w:cs="Times New Roman"/>
          <w:sz w:val="28"/>
          <w:szCs w:val="28"/>
        </w:rPr>
        <w:t>,</w:t>
      </w:r>
      <w:r w:rsidR="00D41748">
        <w:rPr>
          <w:rFonts w:ascii="Times New Roman" w:hAnsi="Times New Roman" w:cs="Times New Roman"/>
          <w:sz w:val="28"/>
          <w:szCs w:val="28"/>
        </w:rPr>
        <w:t xml:space="preserve"> </w:t>
      </w:r>
      <w:r w:rsidR="00F74FC2" w:rsidRPr="00F74FC2">
        <w:rPr>
          <w:rFonts w:ascii="Times New Roman" w:hAnsi="Times New Roman" w:cs="Times New Roman"/>
          <w:iCs/>
          <w:sz w:val="28"/>
        </w:rPr>
        <w:t>ответственность за</w:t>
      </w:r>
      <w:r w:rsidR="00F74FC2" w:rsidRPr="00F74FC2">
        <w:rPr>
          <w:rFonts w:ascii="Times New Roman" w:hAnsi="Times New Roman" w:cs="Times New Roman"/>
          <w:sz w:val="28"/>
        </w:rPr>
        <w:t xml:space="preserve"> </w:t>
      </w:r>
      <w:r w:rsidR="00F74FC2" w:rsidRPr="00F74FC2">
        <w:rPr>
          <w:rFonts w:ascii="Times New Roman" w:hAnsi="Times New Roman" w:cs="Times New Roman"/>
          <w:iCs/>
          <w:sz w:val="28"/>
        </w:rPr>
        <w:t>которое предусмотрена статьей 7.1 КоАП РФ</w:t>
      </w:r>
      <w:r w:rsidRPr="00F74FC2">
        <w:rPr>
          <w:rFonts w:ascii="Times New Roman" w:hAnsi="Times New Roman" w:cs="Times New Roman"/>
          <w:sz w:val="28"/>
          <w:szCs w:val="28"/>
        </w:rPr>
        <w:t>.</w:t>
      </w:r>
      <w:r w:rsidR="000432BD" w:rsidRPr="00F74FC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0432BD" w:rsidRP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 xml:space="preserve">Участниками земельных отношений в целях недопущения таких нарушений должны приниматься все необходимые меры, а именно: </w:t>
      </w:r>
    </w:p>
    <w:p w:rsidR="00D41748" w:rsidRDefault="0080745F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</w:t>
      </w:r>
      <w:r w:rsidR="00E541DE">
        <w:rPr>
          <w:rFonts w:ascii="Times New Roman" w:hAnsi="Times New Roman" w:cs="Times New Roman"/>
          <w:sz w:val="28"/>
        </w:rPr>
        <w:t xml:space="preserve">адлежаще </w:t>
      </w:r>
      <w:r w:rsidR="00495588">
        <w:rPr>
          <w:rFonts w:ascii="Times New Roman" w:hAnsi="Times New Roman" w:cs="Times New Roman"/>
          <w:sz w:val="28"/>
        </w:rPr>
        <w:t>оформл</w:t>
      </w:r>
      <w:r w:rsidR="00E541DE">
        <w:rPr>
          <w:rFonts w:ascii="Times New Roman" w:hAnsi="Times New Roman" w:cs="Times New Roman"/>
          <w:sz w:val="28"/>
        </w:rPr>
        <w:t>ять</w:t>
      </w:r>
      <w:r w:rsidR="00495588">
        <w:rPr>
          <w:rFonts w:ascii="Times New Roman" w:hAnsi="Times New Roman" w:cs="Times New Roman"/>
          <w:sz w:val="28"/>
        </w:rPr>
        <w:t xml:space="preserve"> прав</w:t>
      </w:r>
      <w:r w:rsidR="00E541D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 предусмотренные гла</w:t>
      </w:r>
      <w:r w:rsidR="00495588">
        <w:rPr>
          <w:rFonts w:ascii="Times New Roman" w:hAnsi="Times New Roman" w:cs="Times New Roman"/>
          <w:sz w:val="28"/>
        </w:rPr>
        <w:t xml:space="preserve">вами </w:t>
      </w:r>
      <w:r w:rsidR="00495588">
        <w:rPr>
          <w:rFonts w:ascii="Times New Roman" w:hAnsi="Times New Roman" w:cs="Times New Roman"/>
          <w:sz w:val="28"/>
          <w:lang w:val="en-US"/>
        </w:rPr>
        <w:t>III</w:t>
      </w:r>
      <w:r w:rsidR="0049558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>,</w:t>
      </w:r>
      <w:r w:rsidRPr="0080745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V</w:t>
      </w:r>
      <w:r w:rsidRPr="0080745F">
        <w:rPr>
          <w:rFonts w:ascii="Times New Roman" w:hAnsi="Times New Roman" w:cs="Times New Roman"/>
          <w:sz w:val="28"/>
        </w:rPr>
        <w:t xml:space="preserve">.6 </w:t>
      </w:r>
      <w:r>
        <w:rPr>
          <w:rFonts w:ascii="Times New Roman" w:hAnsi="Times New Roman" w:cs="Times New Roman"/>
          <w:sz w:val="28"/>
        </w:rPr>
        <w:t xml:space="preserve"> Земельного кодекса РФ</w:t>
      </w:r>
      <w:r w:rsidR="00495588">
        <w:rPr>
          <w:rFonts w:ascii="Times New Roman" w:hAnsi="Times New Roman" w:cs="Times New Roman"/>
          <w:sz w:val="28"/>
        </w:rPr>
        <w:t xml:space="preserve"> на используемые земельные участки</w:t>
      </w:r>
      <w:r>
        <w:rPr>
          <w:rFonts w:ascii="Times New Roman" w:hAnsi="Times New Roman" w:cs="Times New Roman"/>
          <w:sz w:val="28"/>
        </w:rPr>
        <w:t>;</w:t>
      </w:r>
      <w:r w:rsidR="00495588">
        <w:rPr>
          <w:rFonts w:ascii="Times New Roman" w:hAnsi="Times New Roman" w:cs="Times New Roman"/>
          <w:sz w:val="28"/>
        </w:rPr>
        <w:t xml:space="preserve"> </w:t>
      </w:r>
    </w:p>
    <w:p w:rsidR="00E541DE" w:rsidRDefault="00E541DE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-не допускать самовольного занятия земельных участков, т.е. использовать земельные участки </w:t>
      </w:r>
      <w:r w:rsidR="00AF0A68">
        <w:rPr>
          <w:rFonts w:ascii="Times New Roman" w:hAnsi="Times New Roman" w:cs="Times New Roman"/>
          <w:sz w:val="28"/>
        </w:rPr>
        <w:t xml:space="preserve">только </w:t>
      </w:r>
      <w:r>
        <w:rPr>
          <w:rFonts w:ascii="Times New Roman" w:hAnsi="Times New Roman" w:cs="Times New Roman"/>
          <w:sz w:val="28"/>
        </w:rPr>
        <w:t>при наличии</w:t>
      </w:r>
      <w:r w:rsidR="00AF0A68">
        <w:rPr>
          <w:rFonts w:ascii="Times New Roman" w:hAnsi="Times New Roman" w:cs="Times New Roman"/>
          <w:sz w:val="28"/>
        </w:rPr>
        <w:t xml:space="preserve"> воли правообладателя</w:t>
      </w:r>
      <w:r>
        <w:rPr>
          <w:rFonts w:ascii="Times New Roman" w:hAnsi="Times New Roman" w:cs="Times New Roman"/>
          <w:sz w:val="28"/>
        </w:rPr>
        <w:t>, выраженной в порядке, установленном действующим законодательством;</w:t>
      </w:r>
    </w:p>
    <w:p w:rsidR="000432BD" w:rsidRPr="0080745F" w:rsidRDefault="0080745F" w:rsidP="008074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0432BD" w:rsidRPr="000432BD">
        <w:rPr>
          <w:rFonts w:ascii="Times New Roman" w:hAnsi="Times New Roman" w:cs="Times New Roman"/>
          <w:sz w:val="28"/>
        </w:rPr>
        <w:t>фактическое использование земельного участка должно соответствовать правовому режиму земельного участка, указанному в  правоуста</w:t>
      </w:r>
      <w:r w:rsidR="00AF0A68">
        <w:rPr>
          <w:rFonts w:ascii="Times New Roman" w:hAnsi="Times New Roman" w:cs="Times New Roman"/>
          <w:sz w:val="28"/>
        </w:rPr>
        <w:t>навливающих документах на землю, т</w:t>
      </w:r>
      <w:proofErr w:type="gramStart"/>
      <w:r w:rsidR="00AF0A68">
        <w:rPr>
          <w:rFonts w:ascii="Times New Roman" w:hAnsi="Times New Roman" w:cs="Times New Roman"/>
          <w:sz w:val="28"/>
        </w:rPr>
        <w:t>.е</w:t>
      </w:r>
      <w:proofErr w:type="gramEnd"/>
      <w:r w:rsidR="00AF0A68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и</w:t>
      </w:r>
      <w:r w:rsidR="00AF0A68">
        <w:rPr>
          <w:rFonts w:ascii="Times New Roman" w:hAnsi="Times New Roman" w:cs="Times New Roman"/>
          <w:sz w:val="28"/>
          <w:szCs w:val="28"/>
        </w:rPr>
        <w:t>спользовать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 по целевому назначению в соответствии с его принадлежностью к той или иной категории земель и  </w:t>
      </w:r>
      <w:r w:rsidR="00AF0A68">
        <w:rPr>
          <w:rFonts w:ascii="Times New Roman" w:hAnsi="Times New Roman" w:cs="Times New Roman"/>
          <w:sz w:val="28"/>
          <w:szCs w:val="28"/>
        </w:rPr>
        <w:t>соответствующим видом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AF0A68">
        <w:rPr>
          <w:rFonts w:ascii="Times New Roman" w:hAnsi="Times New Roman" w:cs="Times New Roman"/>
          <w:sz w:val="28"/>
          <w:szCs w:val="28"/>
        </w:rPr>
        <w:t>я</w:t>
      </w:r>
      <w:r w:rsidR="00AF0A68">
        <w:rPr>
          <w:rFonts w:ascii="Times New Roman" w:hAnsi="Times New Roman" w:cs="Times New Roman"/>
          <w:sz w:val="28"/>
        </w:rPr>
        <w:t>.</w:t>
      </w:r>
    </w:p>
    <w:p w:rsidR="000432BD" w:rsidRPr="000432BD" w:rsidRDefault="000432BD" w:rsidP="00F74F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ab/>
      </w:r>
    </w:p>
    <w:p w:rsidR="000432BD" w:rsidRPr="000432BD" w:rsidRDefault="000432BD" w:rsidP="000432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32BD" w:rsidRPr="000432BD" w:rsidRDefault="000432BD" w:rsidP="000432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432BD" w:rsidRPr="000432BD" w:rsidSect="009A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BD"/>
    <w:rsid w:val="000432BD"/>
    <w:rsid w:val="000F34B8"/>
    <w:rsid w:val="001B5BBC"/>
    <w:rsid w:val="002D3DD9"/>
    <w:rsid w:val="00365AB3"/>
    <w:rsid w:val="00495588"/>
    <w:rsid w:val="005930B7"/>
    <w:rsid w:val="006A420A"/>
    <w:rsid w:val="006B438C"/>
    <w:rsid w:val="007B5275"/>
    <w:rsid w:val="0080745F"/>
    <w:rsid w:val="008B094A"/>
    <w:rsid w:val="008B6D74"/>
    <w:rsid w:val="0096280E"/>
    <w:rsid w:val="009A2BC1"/>
    <w:rsid w:val="00AA5948"/>
    <w:rsid w:val="00AF0A68"/>
    <w:rsid w:val="00D41748"/>
    <w:rsid w:val="00D82960"/>
    <w:rsid w:val="00D910EC"/>
    <w:rsid w:val="00DE2ADC"/>
    <w:rsid w:val="00DF4E7C"/>
    <w:rsid w:val="00E47620"/>
    <w:rsid w:val="00E541DE"/>
    <w:rsid w:val="00F15D0D"/>
    <w:rsid w:val="00F41A32"/>
    <w:rsid w:val="00F65B15"/>
    <w:rsid w:val="00F7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Огурцова И.А.</dc:creator>
  <cp:lastModifiedBy>Огурцова И.А.</cp:lastModifiedBy>
  <cp:revision>2</cp:revision>
  <cp:lastPrinted>2017-12-27T12:02:00Z</cp:lastPrinted>
  <dcterms:created xsi:type="dcterms:W3CDTF">2017-12-28T06:00:00Z</dcterms:created>
  <dcterms:modified xsi:type="dcterms:W3CDTF">2017-12-28T06:00:00Z</dcterms:modified>
</cp:coreProperties>
</file>