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FF5DA1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0230B2" w:rsidRPr="007D278A" w:rsidRDefault="000230B2" w:rsidP="000230B2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7D278A">
        <w:rPr>
          <w:bCs/>
          <w:szCs w:val="28"/>
        </w:rPr>
        <w:t xml:space="preserve">1. В отношении квартиры с кадастровым номером </w:t>
      </w:r>
      <w:r>
        <w:rPr>
          <w:bCs/>
          <w:szCs w:val="28"/>
        </w:rPr>
        <w:t xml:space="preserve"> </w:t>
      </w:r>
      <w:r w:rsidRPr="007D278A">
        <w:rPr>
          <w:color w:val="000000"/>
          <w:szCs w:val="28"/>
        </w:rPr>
        <w:t>36:34:0105007:335</w:t>
      </w:r>
      <w:r w:rsidRPr="007D278A">
        <w:rPr>
          <w:bCs/>
          <w:szCs w:val="28"/>
        </w:rPr>
        <w:t xml:space="preserve">, общей площадью </w:t>
      </w:r>
      <w:r w:rsidR="00D07330">
        <w:rPr>
          <w:bCs/>
          <w:szCs w:val="28"/>
        </w:rPr>
        <w:t>57,2</w:t>
      </w:r>
      <w:r w:rsidRPr="007D278A">
        <w:rPr>
          <w:bCs/>
          <w:szCs w:val="28"/>
        </w:rPr>
        <w:t xml:space="preserve"> кв. м, расположенной по адресу: Воронежская область, г. Воронеж, ул. Маршала Одинцова, д. 15, кв. 28, в качестве ее правообладателя, владеющего данной квартирой на праве собственности, выявлен</w:t>
      </w:r>
      <w:r>
        <w:rPr>
          <w:bCs/>
          <w:szCs w:val="28"/>
        </w:rPr>
        <w:t>а</w:t>
      </w:r>
      <w:r w:rsidRPr="007D278A">
        <w:rPr>
          <w:bCs/>
          <w:szCs w:val="28"/>
        </w:rPr>
        <w:t xml:space="preserve"> Шишкина Раиса Николаевна. </w:t>
      </w:r>
    </w:p>
    <w:p w:rsidR="000230B2" w:rsidRPr="007D278A" w:rsidRDefault="000230B2" w:rsidP="000230B2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7D278A">
        <w:rPr>
          <w:bCs/>
          <w:szCs w:val="28"/>
        </w:rPr>
        <w:t>2. Право собственности Шишкиной Раисе Николаевне на указанную в пункте 1 настоящего решения квартиру подтверждается договором на передачу квартиры в собственность от 16.03.1995</w:t>
      </w:r>
      <w:r>
        <w:rPr>
          <w:bCs/>
          <w:szCs w:val="28"/>
        </w:rPr>
        <w:t xml:space="preserve"> №</w:t>
      </w:r>
      <w:r w:rsidRPr="007D278A">
        <w:rPr>
          <w:bCs/>
          <w:szCs w:val="28"/>
        </w:rPr>
        <w:t>57393, зарегистрированным приказом председателя Комитета по управлению жилищным фондом г. Воронежа от 16.03.1995 № 99.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F5DA1">
      <w:rPr>
        <w:noProof/>
      </w:rPr>
      <w:t>2</w:t>
    </w:r>
    <w:r>
      <w:fldChar w:fldCharType="end"/>
    </w:r>
  </w:p>
  <w:p w:rsidR="00A76BC6" w:rsidRDefault="00FF5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5D5026"/>
    <w:rsid w:val="00846BAB"/>
    <w:rsid w:val="009A2452"/>
    <w:rsid w:val="00D07330"/>
    <w:rsid w:val="00DB3E20"/>
    <w:rsid w:val="00FA4341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6</cp:revision>
  <dcterms:created xsi:type="dcterms:W3CDTF">2021-12-29T09:55:00Z</dcterms:created>
  <dcterms:modified xsi:type="dcterms:W3CDTF">2022-01-17T12:57:00Z</dcterms:modified>
</cp:coreProperties>
</file>