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6B" w:rsidRDefault="00FF366B" w:rsidP="00FF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F366B" w:rsidRDefault="00FF366B" w:rsidP="00A20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717D42" w:rsidRDefault="00FF366B" w:rsidP="00A20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 ГОРОДСКОГО ОКРУГА ГОРОД ВОРОНЕЖ,</w:t>
      </w:r>
      <w:r w:rsidR="00A20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СВОБОДНОГО ОТ ПРАВ ТРЕТЬИХ ЛИЦ (ЗА ИСКЛЮЧЕНИЕМ ИМУЩЕСТВЕННЫХ</w:t>
      </w:r>
      <w:r w:rsidR="00A20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 НЕКОММЕРЧЕСКИХ ОРГАНИЗАЦИЙ), КОТОРОЕ МОЖЕТ БЫТЬ</w:t>
      </w:r>
      <w:r w:rsidR="00A20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ПРЕДОСТАВЛЕНО СОЦИАЛЬНО ОРИЕНТИРОВАННЫМ НЕКОММЕРЧЕСКИМ</w:t>
      </w:r>
      <w:r w:rsidR="00A20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ОРГАНИЗАЦИЯМ ВО ВЛАДЕНИЕ И (ИЛИ) </w:t>
      </w:r>
    </w:p>
    <w:p w:rsidR="00FF366B" w:rsidRDefault="00FF366B" w:rsidP="00A20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ПОЛЬЗОВАНИЕ</w:t>
      </w:r>
      <w:r w:rsidR="00A20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ДОЛГОСРОЧНОЙ ОСНОВЕ</w:t>
      </w:r>
    </w:p>
    <w:p w:rsidR="00A209D3" w:rsidRDefault="00A209D3" w:rsidP="00A20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17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"/>
        <w:gridCol w:w="567"/>
        <w:gridCol w:w="2552"/>
        <w:gridCol w:w="2268"/>
        <w:gridCol w:w="1276"/>
        <w:gridCol w:w="2126"/>
        <w:gridCol w:w="1984"/>
        <w:gridCol w:w="284"/>
      </w:tblGrid>
      <w:tr w:rsidR="00F30D51" w:rsidRPr="00F30D51" w:rsidTr="00A209D3">
        <w:trPr>
          <w:gridAfter w:val="1"/>
          <w:wAfter w:w="284" w:type="dxa"/>
          <w:jc w:val="center"/>
        </w:trPr>
        <w:tc>
          <w:tcPr>
            <w:tcW w:w="10886" w:type="dxa"/>
            <w:gridSpan w:val="7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209D3" w:rsidRPr="00F30D51" w:rsidRDefault="00A209D3" w:rsidP="0069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Список изменяющих документов </w:t>
            </w:r>
          </w:p>
          <w:p w:rsidR="00A209D3" w:rsidRPr="00F30D51" w:rsidRDefault="00A209D3" w:rsidP="0069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30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(в ред. </w:t>
            </w:r>
            <w:hyperlink r:id="rId5" w:history="1">
              <w:r w:rsidRPr="00F30D5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решения</w:t>
              </w:r>
            </w:hyperlink>
            <w:r w:rsidRPr="00F30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Воронежской городской Думы </w:t>
            </w:r>
            <w:proofErr w:type="gramEnd"/>
          </w:p>
          <w:p w:rsidR="00A209D3" w:rsidRDefault="00A209D3" w:rsidP="0069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04.04.2018 N 825-IV, от 31.10.2018 </w:t>
            </w:r>
            <w:hyperlink r:id="rId6" w:history="1">
              <w:r w:rsidRPr="00F30D51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N 980-IV</w:t>
              </w:r>
            </w:hyperlink>
            <w:r w:rsidRPr="00F30D5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717D42" w:rsidRPr="00F30D51" w:rsidRDefault="00717D42" w:rsidP="00693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209D3" w:rsidTr="00A209D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F30D51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F3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3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F30D51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F30D51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(местонахождение)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B" w:rsidRPr="00F30D51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Площадь, 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B" w:rsidRPr="00F30D51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B" w:rsidRPr="00F30D51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209D3" w:rsidRPr="00A209D3" w:rsidTr="00A209D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51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помещение I</w:t>
            </w:r>
          </w:p>
          <w:p w:rsidR="00A209D3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лит. А, 1 этаж, </w:t>
            </w:r>
          </w:p>
          <w:p w:rsidR="00FF366B" w:rsidRPr="00A209D3" w:rsidRDefault="00FF366B" w:rsidP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номера на поэтажном плане: 1 - 3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51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Воронеж, </w:t>
            </w:r>
            <w:r w:rsidR="00F02DC9"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Переверткина</w:t>
            </w:r>
            <w:proofErr w:type="spellEnd"/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д.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52,6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36:34:0105027:5807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свободное, состояние удовлетворительное</w:t>
            </w:r>
          </w:p>
        </w:tc>
      </w:tr>
      <w:tr w:rsidR="00F02DC9" w:rsidRPr="00A209D3" w:rsidTr="00A209D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717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DC9" w:rsidRPr="00F30D51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нежилое помещение II в </w:t>
            </w:r>
            <w:proofErr w:type="gramStart"/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>лит</w:t>
            </w:r>
            <w:proofErr w:type="gramEnd"/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А, этаж 1, 2, </w:t>
            </w:r>
          </w:p>
          <w:p w:rsidR="00F02DC9" w:rsidRPr="00F30D51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>номера на поэтажном плане</w:t>
            </w:r>
            <w:r w:rsidR="00F02DC9"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209D3" w:rsidRPr="00F30D51" w:rsidRDefault="00FF366B" w:rsidP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этаж: 1 - 4, </w:t>
            </w:r>
          </w:p>
          <w:p w:rsidR="00FF366B" w:rsidRPr="00F30D51" w:rsidRDefault="00FF366B" w:rsidP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>2 этаж: 3 - 21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51" w:rsidRDefault="00FF366B" w:rsidP="00F3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>г. Воронеж,</w:t>
            </w:r>
            <w:r w:rsidR="00F02DC9"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Менделеева, </w:t>
            </w:r>
          </w:p>
          <w:p w:rsidR="00FF366B" w:rsidRPr="00F30D51" w:rsidRDefault="00FF366B" w:rsidP="00F3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>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290,8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36:34:0307004:334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свободное, состояние удовлетворительное</w:t>
            </w:r>
          </w:p>
        </w:tc>
      </w:tr>
      <w:tr w:rsidR="00F02DC9" w:rsidRPr="00A209D3" w:rsidTr="00A209D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717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нежилого встроенного помещения I в </w:t>
            </w:r>
            <w:proofErr w:type="gramStart"/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лит</w:t>
            </w:r>
            <w:proofErr w:type="gramEnd"/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. А</w:t>
            </w:r>
            <w:proofErr w:type="gramStart"/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, этаж подвал, номера на поэтажном плане: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 w:rsidP="00F30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Воронеж, </w:t>
            </w:r>
            <w:r w:rsidR="00F02DC9"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ул. Революции 1905 года,</w:t>
            </w:r>
            <w:r w:rsidR="00F3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27,3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36:34:0606004:672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свободное, состояние удовлетворительное</w:t>
            </w:r>
          </w:p>
        </w:tc>
      </w:tr>
      <w:tr w:rsidR="00F02DC9" w:rsidRPr="00A209D3" w:rsidTr="00A209D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717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ремонтный цех, количество этажей: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51" w:rsidRDefault="00FF366B" w:rsidP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Воронеж, </w:t>
            </w:r>
            <w:r w:rsidR="00F02DC9"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30D51" w:rsidRDefault="00FF366B" w:rsidP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="00A209D3"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орошилова, </w:t>
            </w:r>
          </w:p>
          <w:p w:rsidR="00FF366B" w:rsidRPr="00A209D3" w:rsidRDefault="00FF366B" w:rsidP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д. 32к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221,2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36:34:0507021:5816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B" w:rsidRPr="00A209D3" w:rsidRDefault="00FF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9D3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свободное, состояние удовлетворительное</w:t>
            </w:r>
          </w:p>
        </w:tc>
      </w:tr>
      <w:tr w:rsidR="00A209D3" w:rsidRPr="00A209D3" w:rsidTr="00717D42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D3" w:rsidRPr="00A209D3" w:rsidRDefault="00717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D3" w:rsidRPr="00F30D51" w:rsidRDefault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помещение, этаж: подвал,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51" w:rsidRDefault="00A209D3" w:rsidP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Воронеж, </w:t>
            </w:r>
          </w:p>
          <w:p w:rsidR="00F30D51" w:rsidRDefault="00A209D3" w:rsidP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Волжская, д. 7, </w:t>
            </w:r>
          </w:p>
          <w:p w:rsidR="00A209D3" w:rsidRPr="00F30D51" w:rsidRDefault="00A209D3" w:rsidP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>пом.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D3" w:rsidRPr="00F30D51" w:rsidRDefault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>153,0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D3" w:rsidRPr="00F30D51" w:rsidRDefault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>36:34:0307019:90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D3" w:rsidRPr="00F30D51" w:rsidRDefault="00A2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0D51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свободное, состояние удовлетворительное</w:t>
            </w:r>
          </w:p>
        </w:tc>
      </w:tr>
    </w:tbl>
    <w:p w:rsidR="00A209D3" w:rsidRDefault="00A209D3" w:rsidP="00A20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209D3" w:rsidSect="00A209D3">
      <w:pgSz w:w="11905" w:h="16838"/>
      <w:pgMar w:top="425" w:right="567" w:bottom="397" w:left="425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39"/>
    <w:rsid w:val="005E283E"/>
    <w:rsid w:val="00717D42"/>
    <w:rsid w:val="00A209D3"/>
    <w:rsid w:val="00AD6639"/>
    <w:rsid w:val="00CA7578"/>
    <w:rsid w:val="00D9171A"/>
    <w:rsid w:val="00F02DC9"/>
    <w:rsid w:val="00F30D51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855221E24A29EC759A38A2434A93EC8067AB43B76C32E3262DF1B94BF8402A15006CEAC63995C88FD43045E0DD111966FD9508C93B70560EB972oCd8G" TargetMode="External"/><Relationship Id="rId5" Type="http://schemas.openxmlformats.org/officeDocument/2006/relationships/hyperlink" Target="consultantplus://offline/ref=69855221E24A29EC759A38A2434A93EC8067AB43B76931ED2D2DF1B94BF8402A15006CEAC63995C88FD43045E0DD111966FD9508C93B70560EB972oCd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Адерихина И.В.</dc:creator>
  <cp:lastModifiedBy>Новоселов Д.Г.</cp:lastModifiedBy>
  <cp:revision>2</cp:revision>
  <dcterms:created xsi:type="dcterms:W3CDTF">2018-11-27T12:13:00Z</dcterms:created>
  <dcterms:modified xsi:type="dcterms:W3CDTF">2018-11-27T12:13:00Z</dcterms:modified>
</cp:coreProperties>
</file>