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9A5D23">
        <w:rPr>
          <w:rFonts w:ascii="Times New Roman" w:eastAsia="Times New Roman" w:hAnsi="Times New Roman"/>
          <w:b/>
          <w:bCs/>
          <w:sz w:val="28"/>
          <w:szCs w:val="28"/>
          <w:lang w:eastAsia="ru-RU"/>
        </w:rPr>
        <w:t>04</w:t>
      </w:r>
      <w:r w:rsidR="002F4765" w:rsidRPr="005333F3">
        <w:rPr>
          <w:rFonts w:ascii="Times New Roman" w:eastAsia="Times New Roman" w:hAnsi="Times New Roman"/>
          <w:b/>
          <w:bCs/>
          <w:sz w:val="28"/>
          <w:szCs w:val="28"/>
          <w:lang w:eastAsia="ru-RU"/>
        </w:rPr>
        <w:t xml:space="preserve"> </w:t>
      </w:r>
      <w:r w:rsidR="009A5D23">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622D90">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2691"/>
        <w:gridCol w:w="2421"/>
        <w:gridCol w:w="5126"/>
        <w:gridCol w:w="4556"/>
      </w:tblGrid>
      <w:tr w:rsidR="007664DD" w:rsidTr="00FF17C4">
        <w:trPr>
          <w:trHeight w:val="20"/>
        </w:trPr>
        <w:tc>
          <w:tcPr>
            <w:tcW w:w="569" w:type="dxa"/>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A5D23" w:rsidTr="00FF17C4">
        <w:trPr>
          <w:trHeight w:val="20"/>
        </w:trPr>
        <w:tc>
          <w:tcPr>
            <w:tcW w:w="569" w:type="dxa"/>
            <w:vMerge w:val="restart"/>
            <w:vAlign w:val="center"/>
          </w:tcPr>
          <w:p w:rsidR="009A5D23" w:rsidRDefault="009A5D23" w:rsidP="0037750F">
            <w:pPr>
              <w:widowControl w:val="0"/>
              <w:jc w:val="center"/>
              <w:rPr>
                <w:rFonts w:ascii="Times New Roman" w:hAnsi="Times New Roman"/>
                <w:color w:val="000000"/>
                <w:sz w:val="28"/>
                <w:szCs w:val="28"/>
              </w:rPr>
            </w:pPr>
          </w:p>
          <w:p w:rsidR="009A5D23" w:rsidRDefault="000D566E" w:rsidP="000D566E">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36:34:0523005:56</w:t>
            </w:r>
          </w:p>
        </w:tc>
        <w:tc>
          <w:tcPr>
            <w:tcW w:w="2421" w:type="dxa"/>
            <w:vAlign w:val="center"/>
          </w:tcPr>
          <w:p w:rsidR="009A5D23" w:rsidRPr="000D566E" w:rsidRDefault="009A5D23" w:rsidP="00577E9B">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Здание</w:t>
            </w:r>
          </w:p>
        </w:tc>
        <w:tc>
          <w:tcPr>
            <w:tcW w:w="5126" w:type="dxa"/>
            <w:vAlign w:val="center"/>
          </w:tcPr>
          <w:p w:rsidR="009A5D23" w:rsidRPr="000D566E" w:rsidRDefault="000D566E" w:rsidP="00473006">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Жилой дом</w:t>
            </w:r>
            <w:r w:rsidR="009A5D23" w:rsidRPr="000D566E">
              <w:rPr>
                <w:rFonts w:ascii="Times New Roman" w:eastAsia="Times New Roman" w:hAnsi="Times New Roman"/>
                <w:sz w:val="28"/>
                <w:szCs w:val="28"/>
                <w:lang w:eastAsia="ru-RU"/>
              </w:rPr>
              <w:t xml:space="preserve">, общей площадью </w:t>
            </w:r>
          </w:p>
          <w:p w:rsidR="009A5D23" w:rsidRPr="000D566E" w:rsidRDefault="000D566E" w:rsidP="00473006">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65,8</w:t>
            </w:r>
            <w:r w:rsidR="009A5D23" w:rsidRPr="000D566E">
              <w:rPr>
                <w:rFonts w:ascii="Times New Roman" w:eastAsia="Times New Roman" w:hAnsi="Times New Roman"/>
                <w:sz w:val="28"/>
                <w:szCs w:val="28"/>
                <w:lang w:eastAsia="ru-RU"/>
              </w:rPr>
              <w:t xml:space="preserve"> кв. м</w:t>
            </w:r>
          </w:p>
        </w:tc>
        <w:tc>
          <w:tcPr>
            <w:tcW w:w="4556"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г. Воронеж, ул. Докучаева, д. 2</w:t>
            </w:r>
          </w:p>
        </w:tc>
      </w:tr>
      <w:tr w:rsidR="009A5D23" w:rsidTr="00FF17C4">
        <w:trPr>
          <w:trHeight w:val="759"/>
        </w:trPr>
        <w:tc>
          <w:tcPr>
            <w:tcW w:w="569" w:type="dxa"/>
            <w:vMerge/>
            <w:vAlign w:val="bottom"/>
          </w:tcPr>
          <w:p w:rsidR="009A5D23" w:rsidRDefault="009A5D23" w:rsidP="005A4496">
            <w:pPr>
              <w:widowControl w:val="0"/>
              <w:spacing w:after="0"/>
              <w:jc w:val="center"/>
              <w:rPr>
                <w:rFonts w:ascii="Times New Roman" w:hAnsi="Times New Roman"/>
                <w:color w:val="000000"/>
                <w:sz w:val="28"/>
                <w:szCs w:val="28"/>
              </w:rPr>
            </w:pPr>
          </w:p>
        </w:tc>
        <w:tc>
          <w:tcPr>
            <w:tcW w:w="2691"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36:34:0523005:61</w:t>
            </w:r>
          </w:p>
        </w:tc>
        <w:tc>
          <w:tcPr>
            <w:tcW w:w="2421" w:type="dxa"/>
            <w:vAlign w:val="center"/>
          </w:tcPr>
          <w:p w:rsidR="009A5D23" w:rsidRPr="000D566E" w:rsidRDefault="009A5D23" w:rsidP="005A4496">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Здание</w:t>
            </w:r>
          </w:p>
        </w:tc>
        <w:tc>
          <w:tcPr>
            <w:tcW w:w="5126" w:type="dxa"/>
            <w:vAlign w:val="center"/>
          </w:tcPr>
          <w:p w:rsidR="009A5D23" w:rsidRPr="000D566E" w:rsidRDefault="000D566E" w:rsidP="00767697">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Жилой дом</w:t>
            </w:r>
            <w:r w:rsidR="009A5D23" w:rsidRPr="000D566E">
              <w:rPr>
                <w:rFonts w:ascii="Times New Roman" w:eastAsia="Times New Roman" w:hAnsi="Times New Roman"/>
                <w:sz w:val="28"/>
                <w:szCs w:val="28"/>
                <w:lang w:eastAsia="ru-RU"/>
              </w:rPr>
              <w:t xml:space="preserve">, общей площадью </w:t>
            </w:r>
          </w:p>
          <w:p w:rsidR="009A5D23" w:rsidRPr="000D566E" w:rsidRDefault="000D566E" w:rsidP="000D566E">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42,8</w:t>
            </w:r>
            <w:r w:rsidR="009A5D23" w:rsidRPr="000D566E">
              <w:rPr>
                <w:rFonts w:ascii="Times New Roman" w:eastAsia="Times New Roman" w:hAnsi="Times New Roman"/>
                <w:sz w:val="28"/>
                <w:szCs w:val="28"/>
                <w:lang w:eastAsia="ru-RU"/>
              </w:rPr>
              <w:t xml:space="preserve"> кв. м</w:t>
            </w:r>
          </w:p>
        </w:tc>
        <w:tc>
          <w:tcPr>
            <w:tcW w:w="4556"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г. Воронеж, ул. Докучаева, д. 2</w:t>
            </w:r>
          </w:p>
        </w:tc>
      </w:tr>
      <w:tr w:rsidR="009A5D23" w:rsidTr="00FF17C4">
        <w:trPr>
          <w:trHeight w:val="20"/>
        </w:trPr>
        <w:tc>
          <w:tcPr>
            <w:tcW w:w="569" w:type="dxa"/>
            <w:vMerge/>
            <w:vAlign w:val="bottom"/>
          </w:tcPr>
          <w:p w:rsidR="009A5D23" w:rsidRDefault="009A5D23" w:rsidP="005A4496">
            <w:pPr>
              <w:widowControl w:val="0"/>
              <w:spacing w:after="0"/>
              <w:jc w:val="center"/>
              <w:rPr>
                <w:rFonts w:ascii="Times New Roman" w:hAnsi="Times New Roman"/>
                <w:color w:val="000000"/>
                <w:sz w:val="28"/>
                <w:szCs w:val="28"/>
              </w:rPr>
            </w:pPr>
          </w:p>
        </w:tc>
        <w:tc>
          <w:tcPr>
            <w:tcW w:w="2691"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36:34:0523005:53</w:t>
            </w:r>
          </w:p>
        </w:tc>
        <w:tc>
          <w:tcPr>
            <w:tcW w:w="2421" w:type="dxa"/>
            <w:vAlign w:val="center"/>
          </w:tcPr>
          <w:p w:rsidR="009A5D23" w:rsidRPr="000D566E" w:rsidRDefault="009A5D23" w:rsidP="005A4496">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Здание</w:t>
            </w:r>
          </w:p>
        </w:tc>
        <w:tc>
          <w:tcPr>
            <w:tcW w:w="5126" w:type="dxa"/>
            <w:vAlign w:val="center"/>
          </w:tcPr>
          <w:p w:rsidR="009A5D23" w:rsidRPr="000D566E" w:rsidRDefault="000D566E" w:rsidP="00767697">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Жилой дом</w:t>
            </w:r>
            <w:r w:rsidR="009A5D23" w:rsidRPr="000D566E">
              <w:rPr>
                <w:rFonts w:ascii="Times New Roman" w:eastAsia="Times New Roman" w:hAnsi="Times New Roman"/>
                <w:sz w:val="28"/>
                <w:szCs w:val="28"/>
                <w:lang w:eastAsia="ru-RU"/>
              </w:rPr>
              <w:t xml:space="preserve">, общей площадью </w:t>
            </w:r>
          </w:p>
          <w:p w:rsidR="009A5D23" w:rsidRPr="000D566E" w:rsidRDefault="000D566E" w:rsidP="000D566E">
            <w:pPr>
              <w:widowControl w:val="0"/>
              <w:spacing w:after="0" w:line="240" w:lineRule="auto"/>
              <w:contextualSpacing/>
              <w:jc w:val="center"/>
              <w:rPr>
                <w:rFonts w:ascii="Times New Roman" w:eastAsia="Times New Roman" w:hAnsi="Times New Roman"/>
                <w:sz w:val="28"/>
                <w:szCs w:val="28"/>
                <w:lang w:eastAsia="ru-RU"/>
              </w:rPr>
            </w:pPr>
            <w:r w:rsidRPr="000D566E">
              <w:rPr>
                <w:rFonts w:ascii="Times New Roman" w:eastAsia="Times New Roman" w:hAnsi="Times New Roman"/>
                <w:sz w:val="28"/>
                <w:szCs w:val="28"/>
                <w:lang w:eastAsia="ru-RU"/>
              </w:rPr>
              <w:t>35,1</w:t>
            </w:r>
            <w:r w:rsidR="009A5D23" w:rsidRPr="000D566E">
              <w:rPr>
                <w:rFonts w:ascii="Times New Roman" w:eastAsia="Times New Roman" w:hAnsi="Times New Roman"/>
                <w:sz w:val="28"/>
                <w:szCs w:val="28"/>
                <w:lang w:eastAsia="ru-RU"/>
              </w:rPr>
              <w:t xml:space="preserve"> кв. м</w:t>
            </w:r>
          </w:p>
        </w:tc>
        <w:tc>
          <w:tcPr>
            <w:tcW w:w="4556" w:type="dxa"/>
            <w:vAlign w:val="center"/>
          </w:tcPr>
          <w:p w:rsidR="009A5D23" w:rsidRPr="000D566E" w:rsidRDefault="009A5D23" w:rsidP="000D566E">
            <w:pPr>
              <w:jc w:val="center"/>
              <w:rPr>
                <w:rFonts w:ascii="Times New Roman" w:hAnsi="Times New Roman"/>
                <w:sz w:val="28"/>
                <w:szCs w:val="28"/>
              </w:rPr>
            </w:pPr>
            <w:r w:rsidRPr="000D566E">
              <w:rPr>
                <w:rFonts w:ascii="Times New Roman" w:hAnsi="Times New Roman"/>
                <w:sz w:val="28"/>
                <w:szCs w:val="28"/>
              </w:rPr>
              <w:t>г. Воронеж, ул. Докучаева, д. 2</w:t>
            </w:r>
          </w:p>
        </w:tc>
      </w:tr>
      <w:tr w:rsidR="00F41F72" w:rsidTr="00FF17C4">
        <w:trPr>
          <w:trHeight w:val="593"/>
        </w:trPr>
        <w:tc>
          <w:tcPr>
            <w:tcW w:w="569" w:type="dxa"/>
            <w:vAlign w:val="bottom"/>
          </w:tcPr>
          <w:p w:rsidR="00F41F72" w:rsidRDefault="000D566E" w:rsidP="0037750F">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vAlign w:val="center"/>
          </w:tcPr>
          <w:p w:rsidR="00F41F72" w:rsidRPr="00F41F72" w:rsidRDefault="004E29BE" w:rsidP="005A4496">
            <w:pPr>
              <w:spacing w:after="0"/>
              <w:jc w:val="center"/>
              <w:rPr>
                <w:rFonts w:ascii="Times New Roman" w:hAnsi="Times New Roman"/>
                <w:sz w:val="28"/>
                <w:szCs w:val="28"/>
              </w:rPr>
            </w:pPr>
            <w:r w:rsidRPr="004E29BE">
              <w:rPr>
                <w:rFonts w:ascii="Times New Roman" w:hAnsi="Times New Roman"/>
                <w:sz w:val="28"/>
                <w:szCs w:val="28"/>
              </w:rPr>
              <w:t>36:34:0201046:44</w:t>
            </w:r>
          </w:p>
        </w:tc>
        <w:tc>
          <w:tcPr>
            <w:tcW w:w="2421" w:type="dxa"/>
            <w:vAlign w:val="center"/>
          </w:tcPr>
          <w:p w:rsidR="00F41F72" w:rsidRDefault="00F41F72"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vAlign w:val="center"/>
          </w:tcPr>
          <w:p w:rsidR="00767697" w:rsidRPr="00767697" w:rsidRDefault="004E29BE" w:rsidP="0076769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767697" w:rsidRPr="00767697">
              <w:rPr>
                <w:rFonts w:ascii="Times New Roman" w:eastAsia="Times New Roman" w:hAnsi="Times New Roman"/>
                <w:sz w:val="28"/>
                <w:szCs w:val="28"/>
                <w:lang w:eastAsia="ru-RU"/>
              </w:rPr>
              <w:t xml:space="preserve">, общей площадью </w:t>
            </w:r>
          </w:p>
          <w:p w:rsidR="00F41F72" w:rsidRPr="00767697" w:rsidRDefault="004E29BE" w:rsidP="00767697">
            <w:pPr>
              <w:widowControl w:val="0"/>
              <w:spacing w:after="0" w:line="240" w:lineRule="auto"/>
              <w:contextualSpacing/>
              <w:jc w:val="center"/>
              <w:rPr>
                <w:rFonts w:ascii="Times New Roman" w:eastAsia="Times New Roman" w:hAnsi="Times New Roman"/>
                <w:sz w:val="28"/>
                <w:szCs w:val="28"/>
                <w:lang w:eastAsia="ru-RU"/>
              </w:rPr>
            </w:pPr>
            <w:r w:rsidRPr="004E29BE">
              <w:rPr>
                <w:rFonts w:ascii="Times New Roman" w:eastAsia="Times New Roman" w:hAnsi="Times New Roman"/>
                <w:sz w:val="28"/>
                <w:szCs w:val="28"/>
                <w:lang w:eastAsia="ru-RU"/>
              </w:rPr>
              <w:t>15.6</w:t>
            </w:r>
            <w:r w:rsidR="00767697">
              <w:rPr>
                <w:rFonts w:ascii="Times New Roman" w:eastAsia="Times New Roman" w:hAnsi="Times New Roman"/>
                <w:sz w:val="28"/>
                <w:szCs w:val="28"/>
                <w:lang w:eastAsia="ru-RU"/>
              </w:rPr>
              <w:t xml:space="preserve"> </w:t>
            </w:r>
            <w:r w:rsidR="00767697" w:rsidRPr="00767697">
              <w:rPr>
                <w:rFonts w:ascii="Times New Roman" w:eastAsia="Times New Roman" w:hAnsi="Times New Roman"/>
                <w:sz w:val="28"/>
                <w:szCs w:val="28"/>
                <w:lang w:eastAsia="ru-RU"/>
              </w:rPr>
              <w:t>кв. м</w:t>
            </w:r>
          </w:p>
        </w:tc>
        <w:tc>
          <w:tcPr>
            <w:tcW w:w="4556" w:type="dxa"/>
            <w:vAlign w:val="center"/>
          </w:tcPr>
          <w:p w:rsidR="00F41F72" w:rsidRPr="004E29BE" w:rsidRDefault="004E29BE" w:rsidP="005A4496">
            <w:pPr>
              <w:spacing w:after="0" w:line="240" w:lineRule="auto"/>
              <w:jc w:val="center"/>
              <w:rPr>
                <w:rFonts w:ascii="Times New Roman" w:hAnsi="Times New Roman"/>
                <w:sz w:val="28"/>
                <w:szCs w:val="28"/>
              </w:rPr>
            </w:pPr>
            <w:r w:rsidRPr="004E29BE">
              <w:rPr>
                <w:rFonts w:ascii="Times New Roman" w:hAnsi="Times New Roman"/>
                <w:sz w:val="28"/>
                <w:szCs w:val="28"/>
              </w:rPr>
              <w:t>г. Воронеж, пер. Колодезный, д. 22, ГСК Полюс, гараж №9-17</w:t>
            </w:r>
          </w:p>
        </w:tc>
      </w:tr>
      <w:tr w:rsidR="006D6EB5" w:rsidTr="00FF17C4">
        <w:trPr>
          <w:trHeight w:val="20"/>
        </w:trPr>
        <w:tc>
          <w:tcPr>
            <w:tcW w:w="569" w:type="dxa"/>
            <w:vMerge w:val="restart"/>
            <w:vAlign w:val="center"/>
          </w:tcPr>
          <w:p w:rsidR="006D6EB5" w:rsidRDefault="006D6EB5" w:rsidP="006D6EB5">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Pr>
          <w:p w:rsidR="006D6EB5" w:rsidRPr="009A1EA7" w:rsidRDefault="006D6EB5" w:rsidP="00781116">
            <w:pPr>
              <w:rPr>
                <w:rFonts w:ascii="Times New Roman" w:hAnsi="Times New Roman"/>
                <w:sz w:val="28"/>
                <w:szCs w:val="28"/>
              </w:rPr>
            </w:pPr>
            <w:r w:rsidRPr="009A1EA7">
              <w:rPr>
                <w:rFonts w:ascii="Times New Roman" w:hAnsi="Times New Roman"/>
                <w:sz w:val="28"/>
                <w:szCs w:val="28"/>
              </w:rPr>
              <w:t>36:34:0210018:416</w:t>
            </w:r>
          </w:p>
        </w:tc>
        <w:tc>
          <w:tcPr>
            <w:tcW w:w="2421" w:type="dxa"/>
            <w:vAlign w:val="center"/>
          </w:tcPr>
          <w:p w:rsidR="006D6EB5" w:rsidRPr="009A1EA7" w:rsidRDefault="005F2ACD" w:rsidP="005A4496">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Сооружение</w:t>
            </w:r>
          </w:p>
        </w:tc>
        <w:tc>
          <w:tcPr>
            <w:tcW w:w="5126" w:type="dxa"/>
            <w:vAlign w:val="center"/>
          </w:tcPr>
          <w:p w:rsidR="006D6EB5" w:rsidRPr="009A1EA7" w:rsidRDefault="006D6EB5"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 xml:space="preserve">Депо, общей площадью </w:t>
            </w:r>
          </w:p>
          <w:p w:rsidR="006D6EB5" w:rsidRPr="009A1EA7" w:rsidRDefault="006D6EB5"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112,0 кв. м</w:t>
            </w:r>
          </w:p>
        </w:tc>
        <w:tc>
          <w:tcPr>
            <w:tcW w:w="4556" w:type="dxa"/>
          </w:tcPr>
          <w:p w:rsidR="006D6EB5" w:rsidRPr="009A1EA7" w:rsidRDefault="006D6EB5">
            <w:pPr>
              <w:rPr>
                <w:rFonts w:ascii="Times New Roman" w:hAnsi="Times New Roman"/>
                <w:sz w:val="28"/>
                <w:szCs w:val="28"/>
              </w:rPr>
            </w:pPr>
            <w:r w:rsidRPr="009A1EA7">
              <w:rPr>
                <w:rFonts w:ascii="Times New Roman" w:hAnsi="Times New Roman"/>
                <w:sz w:val="28"/>
                <w:szCs w:val="28"/>
              </w:rPr>
              <w:t>г. Воронеж, ул. Свердлова, д. 41б</w:t>
            </w:r>
          </w:p>
        </w:tc>
      </w:tr>
      <w:tr w:rsidR="006D6EB5" w:rsidTr="00FF17C4">
        <w:trPr>
          <w:trHeight w:val="20"/>
        </w:trPr>
        <w:tc>
          <w:tcPr>
            <w:tcW w:w="569" w:type="dxa"/>
            <w:vMerge/>
            <w:vAlign w:val="bottom"/>
          </w:tcPr>
          <w:p w:rsidR="006D6EB5" w:rsidRDefault="006D6EB5" w:rsidP="005A4496">
            <w:pPr>
              <w:widowControl w:val="0"/>
              <w:spacing w:after="0"/>
              <w:jc w:val="center"/>
              <w:rPr>
                <w:rFonts w:ascii="Times New Roman" w:hAnsi="Times New Roman"/>
                <w:color w:val="000000"/>
                <w:sz w:val="28"/>
                <w:szCs w:val="28"/>
              </w:rPr>
            </w:pPr>
          </w:p>
        </w:tc>
        <w:tc>
          <w:tcPr>
            <w:tcW w:w="2691" w:type="dxa"/>
          </w:tcPr>
          <w:p w:rsidR="006D6EB5" w:rsidRPr="009A1EA7" w:rsidRDefault="006D6EB5" w:rsidP="00781116">
            <w:pPr>
              <w:rPr>
                <w:rFonts w:ascii="Times New Roman" w:hAnsi="Times New Roman"/>
                <w:sz w:val="28"/>
                <w:szCs w:val="28"/>
              </w:rPr>
            </w:pPr>
            <w:r w:rsidRPr="009A1EA7">
              <w:rPr>
                <w:rFonts w:ascii="Times New Roman" w:hAnsi="Times New Roman"/>
                <w:sz w:val="28"/>
                <w:szCs w:val="28"/>
              </w:rPr>
              <w:t>36:34:0210018:412</w:t>
            </w:r>
          </w:p>
        </w:tc>
        <w:tc>
          <w:tcPr>
            <w:tcW w:w="2421" w:type="dxa"/>
            <w:vAlign w:val="center"/>
          </w:tcPr>
          <w:p w:rsidR="006D6EB5" w:rsidRPr="009A1EA7" w:rsidRDefault="005F2ACD" w:rsidP="005A4496">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Сооружение</w:t>
            </w:r>
          </w:p>
        </w:tc>
        <w:tc>
          <w:tcPr>
            <w:tcW w:w="5126" w:type="dxa"/>
            <w:vAlign w:val="center"/>
          </w:tcPr>
          <w:p w:rsidR="006D6EB5" w:rsidRPr="009A1EA7" w:rsidRDefault="006D6EB5"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 xml:space="preserve">Депо, общей площадью </w:t>
            </w:r>
          </w:p>
          <w:p w:rsidR="006D6EB5" w:rsidRPr="009A1EA7" w:rsidRDefault="006D6EB5"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250</w:t>
            </w:r>
            <w:r w:rsidR="005F2ACD" w:rsidRPr="009A1EA7">
              <w:rPr>
                <w:rFonts w:ascii="Times New Roman" w:eastAsia="Times New Roman" w:hAnsi="Times New Roman"/>
                <w:sz w:val="28"/>
                <w:szCs w:val="28"/>
                <w:lang w:eastAsia="ru-RU"/>
              </w:rPr>
              <w:t>,0</w:t>
            </w:r>
            <w:r w:rsidRPr="009A1EA7">
              <w:rPr>
                <w:rFonts w:ascii="Times New Roman" w:eastAsia="Times New Roman" w:hAnsi="Times New Roman"/>
                <w:sz w:val="28"/>
                <w:szCs w:val="28"/>
                <w:lang w:eastAsia="ru-RU"/>
              </w:rPr>
              <w:t xml:space="preserve"> кв. м</w:t>
            </w:r>
          </w:p>
        </w:tc>
        <w:tc>
          <w:tcPr>
            <w:tcW w:w="4556" w:type="dxa"/>
          </w:tcPr>
          <w:p w:rsidR="006D6EB5" w:rsidRPr="009A1EA7" w:rsidRDefault="006D6EB5">
            <w:pPr>
              <w:rPr>
                <w:rFonts w:ascii="Times New Roman" w:hAnsi="Times New Roman"/>
                <w:sz w:val="28"/>
                <w:szCs w:val="28"/>
              </w:rPr>
            </w:pPr>
            <w:r w:rsidRPr="009A1EA7">
              <w:rPr>
                <w:rFonts w:ascii="Times New Roman" w:hAnsi="Times New Roman"/>
                <w:sz w:val="28"/>
                <w:szCs w:val="28"/>
              </w:rPr>
              <w:t>г. Воронеж, ул. Свердлова, д. 41б</w:t>
            </w:r>
          </w:p>
        </w:tc>
      </w:tr>
      <w:tr w:rsidR="006D6EB5" w:rsidTr="00FF17C4">
        <w:trPr>
          <w:trHeight w:val="20"/>
        </w:trPr>
        <w:tc>
          <w:tcPr>
            <w:tcW w:w="569" w:type="dxa"/>
            <w:vMerge/>
            <w:vAlign w:val="bottom"/>
          </w:tcPr>
          <w:p w:rsidR="006D6EB5" w:rsidRDefault="006D6EB5" w:rsidP="005A4496">
            <w:pPr>
              <w:widowControl w:val="0"/>
              <w:spacing w:after="0"/>
              <w:jc w:val="center"/>
              <w:rPr>
                <w:rFonts w:ascii="Times New Roman" w:hAnsi="Times New Roman"/>
                <w:color w:val="000000"/>
                <w:sz w:val="28"/>
                <w:szCs w:val="28"/>
              </w:rPr>
            </w:pPr>
          </w:p>
        </w:tc>
        <w:tc>
          <w:tcPr>
            <w:tcW w:w="2691" w:type="dxa"/>
          </w:tcPr>
          <w:p w:rsidR="006D6EB5" w:rsidRPr="009A1EA7" w:rsidRDefault="006D6EB5" w:rsidP="00781116">
            <w:pPr>
              <w:rPr>
                <w:rFonts w:ascii="Times New Roman" w:hAnsi="Times New Roman"/>
                <w:sz w:val="28"/>
                <w:szCs w:val="28"/>
              </w:rPr>
            </w:pPr>
            <w:r w:rsidRPr="009A1EA7">
              <w:rPr>
                <w:rFonts w:ascii="Times New Roman" w:hAnsi="Times New Roman"/>
                <w:sz w:val="28"/>
                <w:szCs w:val="28"/>
              </w:rPr>
              <w:t>36:34:0210018:403</w:t>
            </w:r>
          </w:p>
        </w:tc>
        <w:tc>
          <w:tcPr>
            <w:tcW w:w="2421" w:type="dxa"/>
            <w:vAlign w:val="center"/>
          </w:tcPr>
          <w:p w:rsidR="006D6EB5" w:rsidRPr="009A1EA7" w:rsidRDefault="005F2ACD" w:rsidP="005A4496">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Сооружение</w:t>
            </w:r>
          </w:p>
        </w:tc>
        <w:tc>
          <w:tcPr>
            <w:tcW w:w="5126" w:type="dxa"/>
            <w:vAlign w:val="center"/>
          </w:tcPr>
          <w:p w:rsidR="006D6EB5" w:rsidRPr="009A1EA7" w:rsidRDefault="005F2ACD"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Депо</w:t>
            </w:r>
            <w:r w:rsidR="006D6EB5" w:rsidRPr="009A1EA7">
              <w:rPr>
                <w:rFonts w:ascii="Times New Roman" w:eastAsia="Times New Roman" w:hAnsi="Times New Roman"/>
                <w:sz w:val="28"/>
                <w:szCs w:val="28"/>
                <w:lang w:eastAsia="ru-RU"/>
              </w:rPr>
              <w:t xml:space="preserve">, общей площадью </w:t>
            </w:r>
          </w:p>
          <w:p w:rsidR="006D6EB5" w:rsidRPr="009A1EA7" w:rsidRDefault="006D6EB5"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170</w:t>
            </w:r>
            <w:r w:rsidR="005F2ACD" w:rsidRPr="009A1EA7">
              <w:rPr>
                <w:rFonts w:ascii="Times New Roman" w:eastAsia="Times New Roman" w:hAnsi="Times New Roman"/>
                <w:sz w:val="28"/>
                <w:szCs w:val="28"/>
                <w:lang w:eastAsia="ru-RU"/>
              </w:rPr>
              <w:t>,0</w:t>
            </w:r>
            <w:r w:rsidRPr="009A1EA7">
              <w:rPr>
                <w:rFonts w:ascii="Times New Roman" w:eastAsia="Times New Roman" w:hAnsi="Times New Roman"/>
                <w:sz w:val="28"/>
                <w:szCs w:val="28"/>
                <w:lang w:eastAsia="ru-RU"/>
              </w:rPr>
              <w:t xml:space="preserve"> кв. м</w:t>
            </w:r>
          </w:p>
        </w:tc>
        <w:tc>
          <w:tcPr>
            <w:tcW w:w="4556" w:type="dxa"/>
          </w:tcPr>
          <w:p w:rsidR="006D6EB5" w:rsidRPr="009A1EA7" w:rsidRDefault="006D6EB5">
            <w:pPr>
              <w:rPr>
                <w:rFonts w:ascii="Times New Roman" w:hAnsi="Times New Roman"/>
                <w:sz w:val="28"/>
                <w:szCs w:val="28"/>
              </w:rPr>
            </w:pPr>
            <w:r w:rsidRPr="009A1EA7">
              <w:rPr>
                <w:rFonts w:ascii="Times New Roman" w:hAnsi="Times New Roman"/>
                <w:sz w:val="28"/>
                <w:szCs w:val="28"/>
              </w:rPr>
              <w:t>г. Воронеж, ул. Свердлова, д. 41б</w:t>
            </w:r>
          </w:p>
        </w:tc>
      </w:tr>
      <w:tr w:rsidR="006D6EB5" w:rsidTr="00FF17C4">
        <w:trPr>
          <w:trHeight w:val="20"/>
        </w:trPr>
        <w:tc>
          <w:tcPr>
            <w:tcW w:w="569" w:type="dxa"/>
            <w:vMerge/>
            <w:vAlign w:val="bottom"/>
          </w:tcPr>
          <w:p w:rsidR="006D6EB5" w:rsidRDefault="006D6EB5" w:rsidP="005A4496">
            <w:pPr>
              <w:widowControl w:val="0"/>
              <w:spacing w:after="0"/>
              <w:jc w:val="center"/>
              <w:rPr>
                <w:rFonts w:ascii="Times New Roman" w:hAnsi="Times New Roman"/>
                <w:color w:val="000000"/>
                <w:sz w:val="28"/>
                <w:szCs w:val="28"/>
              </w:rPr>
            </w:pPr>
          </w:p>
        </w:tc>
        <w:tc>
          <w:tcPr>
            <w:tcW w:w="2691" w:type="dxa"/>
          </w:tcPr>
          <w:p w:rsidR="006D6EB5" w:rsidRPr="009A1EA7" w:rsidRDefault="006D6EB5" w:rsidP="00781116">
            <w:pPr>
              <w:rPr>
                <w:rFonts w:ascii="Times New Roman" w:hAnsi="Times New Roman"/>
                <w:sz w:val="28"/>
                <w:szCs w:val="28"/>
              </w:rPr>
            </w:pPr>
            <w:r w:rsidRPr="009A1EA7">
              <w:rPr>
                <w:rFonts w:ascii="Times New Roman" w:hAnsi="Times New Roman"/>
                <w:sz w:val="28"/>
                <w:szCs w:val="28"/>
              </w:rPr>
              <w:t>36:34:0210018:389</w:t>
            </w:r>
          </w:p>
        </w:tc>
        <w:tc>
          <w:tcPr>
            <w:tcW w:w="2421" w:type="dxa"/>
            <w:vAlign w:val="center"/>
          </w:tcPr>
          <w:p w:rsidR="006D6EB5" w:rsidRPr="009A1EA7" w:rsidRDefault="005F2ACD" w:rsidP="005A4496">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Сооружение</w:t>
            </w:r>
          </w:p>
        </w:tc>
        <w:tc>
          <w:tcPr>
            <w:tcW w:w="5126" w:type="dxa"/>
            <w:vAlign w:val="center"/>
          </w:tcPr>
          <w:p w:rsidR="006D6EB5" w:rsidRPr="009A1EA7" w:rsidRDefault="005F2ACD"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Депо</w:t>
            </w:r>
            <w:r w:rsidR="006D6EB5" w:rsidRPr="009A1EA7">
              <w:rPr>
                <w:rFonts w:ascii="Times New Roman" w:eastAsia="Times New Roman" w:hAnsi="Times New Roman"/>
                <w:sz w:val="28"/>
                <w:szCs w:val="28"/>
                <w:lang w:eastAsia="ru-RU"/>
              </w:rPr>
              <w:t xml:space="preserve">, общей площадью </w:t>
            </w:r>
          </w:p>
          <w:p w:rsidR="006D6EB5" w:rsidRPr="009A1EA7" w:rsidRDefault="005F2ACD" w:rsidP="0076769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330,0</w:t>
            </w:r>
            <w:r w:rsidR="006D6EB5" w:rsidRPr="009A1EA7">
              <w:rPr>
                <w:rFonts w:ascii="Times New Roman" w:eastAsia="Times New Roman" w:hAnsi="Times New Roman"/>
                <w:sz w:val="28"/>
                <w:szCs w:val="28"/>
                <w:lang w:eastAsia="ru-RU"/>
              </w:rPr>
              <w:t xml:space="preserve"> кв. м</w:t>
            </w:r>
          </w:p>
        </w:tc>
        <w:tc>
          <w:tcPr>
            <w:tcW w:w="4556" w:type="dxa"/>
          </w:tcPr>
          <w:p w:rsidR="006D6EB5" w:rsidRPr="009A1EA7" w:rsidRDefault="006D6EB5">
            <w:pPr>
              <w:rPr>
                <w:rFonts w:ascii="Times New Roman" w:hAnsi="Times New Roman"/>
                <w:sz w:val="28"/>
                <w:szCs w:val="28"/>
              </w:rPr>
            </w:pPr>
            <w:r w:rsidRPr="009A1EA7">
              <w:rPr>
                <w:rFonts w:ascii="Times New Roman" w:hAnsi="Times New Roman"/>
                <w:sz w:val="28"/>
                <w:szCs w:val="28"/>
              </w:rPr>
              <w:t>г. Воронеж, ул. Свердлова, д. 41б</w:t>
            </w:r>
          </w:p>
        </w:tc>
      </w:tr>
      <w:tr w:rsidR="006D6EB5" w:rsidTr="00FF17C4">
        <w:trPr>
          <w:trHeight w:val="20"/>
        </w:trPr>
        <w:tc>
          <w:tcPr>
            <w:tcW w:w="569" w:type="dxa"/>
            <w:vAlign w:val="center"/>
          </w:tcPr>
          <w:p w:rsidR="006D6EB5" w:rsidRDefault="009A1EA7"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lastRenderedPageBreak/>
              <w:t>4</w:t>
            </w:r>
          </w:p>
        </w:tc>
        <w:tc>
          <w:tcPr>
            <w:tcW w:w="2691" w:type="dxa"/>
          </w:tcPr>
          <w:p w:rsidR="006D6EB5" w:rsidRPr="00F41F72" w:rsidRDefault="009A1EA7" w:rsidP="005A4496">
            <w:pPr>
              <w:spacing w:after="0"/>
              <w:jc w:val="center"/>
              <w:rPr>
                <w:rFonts w:ascii="Times New Roman" w:hAnsi="Times New Roman"/>
                <w:sz w:val="28"/>
                <w:szCs w:val="28"/>
              </w:rPr>
            </w:pPr>
            <w:r w:rsidRPr="009A1EA7">
              <w:rPr>
                <w:rFonts w:ascii="Times New Roman" w:hAnsi="Times New Roman"/>
                <w:sz w:val="28"/>
                <w:szCs w:val="28"/>
              </w:rPr>
              <w:t>36:34:0508001:17216</w:t>
            </w:r>
          </w:p>
        </w:tc>
        <w:tc>
          <w:tcPr>
            <w:tcW w:w="2421" w:type="dxa"/>
            <w:vAlign w:val="center"/>
          </w:tcPr>
          <w:p w:rsidR="006D6EB5" w:rsidRPr="00A52453" w:rsidRDefault="006D6EB5" w:rsidP="005A4496">
            <w:pPr>
              <w:widowControl w:val="0"/>
              <w:spacing w:after="0" w:line="240" w:lineRule="auto"/>
              <w:contextualSpacing/>
              <w:jc w:val="center"/>
              <w:rPr>
                <w:rFonts w:ascii="Times New Roman" w:eastAsia="Times New Roman" w:hAnsi="Times New Roman"/>
                <w:sz w:val="28"/>
                <w:szCs w:val="28"/>
                <w:lang w:eastAsia="ru-RU"/>
              </w:rPr>
            </w:pPr>
            <w:r w:rsidRPr="00141D8D">
              <w:rPr>
                <w:rFonts w:ascii="Times New Roman" w:eastAsia="Times New Roman" w:hAnsi="Times New Roman"/>
                <w:sz w:val="28"/>
                <w:szCs w:val="28"/>
                <w:lang w:eastAsia="ru-RU"/>
              </w:rPr>
              <w:t>Здание</w:t>
            </w:r>
          </w:p>
        </w:tc>
        <w:tc>
          <w:tcPr>
            <w:tcW w:w="5126" w:type="dxa"/>
            <w:vAlign w:val="center"/>
          </w:tcPr>
          <w:p w:rsidR="006D6EB5" w:rsidRDefault="009A1EA7"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9A1EA7">
              <w:rPr>
                <w:rFonts w:ascii="Times New Roman" w:eastAsia="Times New Roman" w:hAnsi="Times New Roman"/>
                <w:sz w:val="28"/>
                <w:szCs w:val="28"/>
                <w:lang w:eastAsia="ru-RU"/>
              </w:rPr>
              <w:t>ытовка</w:t>
            </w:r>
            <w:r w:rsidR="006D6EB5">
              <w:rPr>
                <w:rFonts w:ascii="Times New Roman" w:eastAsia="Times New Roman" w:hAnsi="Times New Roman"/>
                <w:sz w:val="28"/>
                <w:szCs w:val="28"/>
                <w:lang w:eastAsia="ru-RU"/>
              </w:rPr>
              <w:t xml:space="preserve">, общей площадью </w:t>
            </w:r>
          </w:p>
          <w:p w:rsidR="006D6EB5" w:rsidRPr="00E407FD" w:rsidRDefault="009A1EA7" w:rsidP="009A1EA7">
            <w:pPr>
              <w:widowControl w:val="0"/>
              <w:spacing w:after="0" w:line="240" w:lineRule="auto"/>
              <w:contextualSpacing/>
              <w:jc w:val="center"/>
              <w:rPr>
                <w:rFonts w:ascii="Times New Roman" w:eastAsia="Times New Roman" w:hAnsi="Times New Roman"/>
                <w:sz w:val="28"/>
                <w:szCs w:val="28"/>
                <w:lang w:eastAsia="ru-RU"/>
              </w:rPr>
            </w:pPr>
            <w:r w:rsidRPr="009A1EA7">
              <w:rPr>
                <w:rFonts w:ascii="Times New Roman" w:eastAsia="Times New Roman" w:hAnsi="Times New Roman"/>
                <w:sz w:val="28"/>
                <w:szCs w:val="28"/>
                <w:lang w:eastAsia="ru-RU"/>
              </w:rPr>
              <w:t>36</w:t>
            </w:r>
            <w:r>
              <w:rPr>
                <w:rFonts w:ascii="Times New Roman" w:eastAsia="Times New Roman" w:hAnsi="Times New Roman"/>
                <w:sz w:val="28"/>
                <w:szCs w:val="28"/>
                <w:lang w:eastAsia="ru-RU"/>
              </w:rPr>
              <w:t>,</w:t>
            </w:r>
            <w:r w:rsidRPr="009A1EA7">
              <w:rPr>
                <w:rFonts w:ascii="Times New Roman" w:eastAsia="Times New Roman" w:hAnsi="Times New Roman"/>
                <w:sz w:val="28"/>
                <w:szCs w:val="28"/>
                <w:lang w:eastAsia="ru-RU"/>
              </w:rPr>
              <w:t>2</w:t>
            </w:r>
            <w:r w:rsidR="006D6EB5">
              <w:rPr>
                <w:rFonts w:ascii="Times New Roman" w:eastAsia="Times New Roman" w:hAnsi="Times New Roman"/>
                <w:sz w:val="28"/>
                <w:szCs w:val="28"/>
                <w:lang w:eastAsia="ru-RU"/>
              </w:rPr>
              <w:t xml:space="preserve"> кв. м</w:t>
            </w:r>
          </w:p>
        </w:tc>
        <w:tc>
          <w:tcPr>
            <w:tcW w:w="4556" w:type="dxa"/>
            <w:vAlign w:val="center"/>
          </w:tcPr>
          <w:p w:rsidR="006D6EB5" w:rsidRPr="00DC42A8" w:rsidRDefault="009A1EA7" w:rsidP="005A449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9A1EA7">
              <w:rPr>
                <w:rFonts w:ascii="Times New Roman" w:eastAsia="Times New Roman" w:hAnsi="Times New Roman"/>
                <w:sz w:val="28"/>
                <w:szCs w:val="28"/>
                <w:lang w:eastAsia="ru-RU"/>
              </w:rPr>
              <w:t xml:space="preserve"> Воронеж, </w:t>
            </w:r>
            <w:proofErr w:type="spellStart"/>
            <w:r w:rsidRPr="009A1EA7">
              <w:rPr>
                <w:rFonts w:ascii="Times New Roman" w:eastAsia="Times New Roman" w:hAnsi="Times New Roman"/>
                <w:sz w:val="28"/>
                <w:szCs w:val="28"/>
                <w:lang w:eastAsia="ru-RU"/>
              </w:rPr>
              <w:t>пр-кт</w:t>
            </w:r>
            <w:proofErr w:type="spellEnd"/>
            <w:r w:rsidRPr="009A1EA7">
              <w:rPr>
                <w:rFonts w:ascii="Times New Roman" w:eastAsia="Times New Roman" w:hAnsi="Times New Roman"/>
                <w:sz w:val="28"/>
                <w:szCs w:val="28"/>
                <w:lang w:eastAsia="ru-RU"/>
              </w:rPr>
              <w:t xml:space="preserve"> Патриотов, д</w:t>
            </w:r>
            <w:r>
              <w:rPr>
                <w:rFonts w:ascii="Times New Roman" w:eastAsia="Times New Roman" w:hAnsi="Times New Roman"/>
                <w:sz w:val="28"/>
                <w:szCs w:val="28"/>
                <w:lang w:eastAsia="ru-RU"/>
              </w:rPr>
              <w:t>.</w:t>
            </w:r>
            <w:r w:rsidRPr="009A1EA7">
              <w:rPr>
                <w:rFonts w:ascii="Times New Roman" w:eastAsia="Times New Roman" w:hAnsi="Times New Roman"/>
                <w:sz w:val="28"/>
                <w:szCs w:val="28"/>
                <w:lang w:eastAsia="ru-RU"/>
              </w:rPr>
              <w:t xml:space="preserve"> 41, ПГСК "Машиностроитель"</w:t>
            </w:r>
          </w:p>
        </w:tc>
      </w:tr>
      <w:tr w:rsidR="00053C2E" w:rsidRPr="007D028A" w:rsidTr="00FF17C4">
        <w:trPr>
          <w:trHeight w:val="20"/>
        </w:trPr>
        <w:tc>
          <w:tcPr>
            <w:tcW w:w="569" w:type="dxa"/>
            <w:vAlign w:val="center"/>
          </w:tcPr>
          <w:p w:rsidR="00053C2E" w:rsidRDefault="00053C2E" w:rsidP="00053C2E">
            <w:pPr>
              <w:widowControl w:val="0"/>
              <w:spacing w:after="0"/>
              <w:jc w:val="center"/>
              <w:rPr>
                <w:rFonts w:ascii="Times New Roman" w:hAnsi="Times New Roman"/>
                <w:color w:val="000000"/>
                <w:sz w:val="28"/>
                <w:szCs w:val="28"/>
              </w:rPr>
            </w:pPr>
          </w:p>
          <w:p w:rsidR="00053C2E" w:rsidRDefault="00053C2E" w:rsidP="00053C2E">
            <w:pPr>
              <w:widowControl w:val="0"/>
              <w:spacing w:after="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36:34:0208064:1050</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8E4CDA" w:rsidP="005A4496">
            <w:pPr>
              <w:widowControl w:val="0"/>
              <w:spacing w:after="0" w:line="240" w:lineRule="auto"/>
              <w:contextualSpacing/>
              <w:jc w:val="center"/>
              <w:rPr>
                <w:rFonts w:ascii="Times New Roman" w:eastAsia="Times New Roman" w:hAnsi="Times New Roman"/>
                <w:sz w:val="28"/>
                <w:szCs w:val="28"/>
                <w:lang w:eastAsia="ru-RU"/>
              </w:rPr>
            </w:pPr>
            <w:r w:rsidRPr="008E4CDA">
              <w:rPr>
                <w:rFonts w:ascii="Times New Roman" w:eastAsia="Times New Roman" w:hAnsi="Times New Roman"/>
                <w:sz w:val="28"/>
                <w:szCs w:val="28"/>
                <w:lang w:eastAsia="ru-RU"/>
              </w:rPr>
              <w:t>Основная часть</w:t>
            </w:r>
            <w:r w:rsidR="00053C2E">
              <w:rPr>
                <w:rFonts w:ascii="Times New Roman" w:eastAsia="Times New Roman" w:hAnsi="Times New Roman"/>
                <w:sz w:val="28"/>
                <w:szCs w:val="28"/>
                <w:lang w:eastAsia="ru-RU"/>
              </w:rPr>
              <w:t xml:space="preserve">, общей площадью </w:t>
            </w:r>
          </w:p>
          <w:p w:rsidR="00053C2E" w:rsidRDefault="008E4CDA" w:rsidP="008E4CDA">
            <w:pPr>
              <w:widowControl w:val="0"/>
              <w:spacing w:after="0" w:line="240" w:lineRule="auto"/>
              <w:contextualSpacing/>
              <w:jc w:val="center"/>
              <w:rPr>
                <w:rFonts w:ascii="Times New Roman" w:eastAsia="Times New Roman" w:hAnsi="Times New Roman"/>
                <w:sz w:val="28"/>
                <w:szCs w:val="28"/>
                <w:lang w:eastAsia="ru-RU"/>
              </w:rPr>
            </w:pPr>
            <w:r w:rsidRPr="008E4CDA">
              <w:rPr>
                <w:rFonts w:ascii="Times New Roman" w:eastAsia="Times New Roman" w:hAnsi="Times New Roman"/>
                <w:sz w:val="28"/>
                <w:szCs w:val="28"/>
                <w:lang w:eastAsia="ru-RU"/>
              </w:rPr>
              <w:t>92</w:t>
            </w:r>
            <w:r>
              <w:rPr>
                <w:rFonts w:ascii="Times New Roman" w:eastAsia="Times New Roman" w:hAnsi="Times New Roman"/>
                <w:sz w:val="28"/>
                <w:szCs w:val="28"/>
                <w:lang w:eastAsia="ru-RU"/>
              </w:rPr>
              <w:t>,</w:t>
            </w:r>
            <w:r w:rsidRPr="008E4CDA">
              <w:rPr>
                <w:rFonts w:ascii="Times New Roman" w:eastAsia="Times New Roman" w:hAnsi="Times New Roman"/>
                <w:sz w:val="28"/>
                <w:szCs w:val="28"/>
                <w:lang w:eastAsia="ru-RU"/>
              </w:rPr>
              <w:t>6</w:t>
            </w:r>
            <w:r w:rsidR="00053C2E">
              <w:rPr>
                <w:rFonts w:ascii="Times New Roman" w:eastAsia="Times New Roman" w:hAnsi="Times New Roman"/>
                <w:sz w:val="28"/>
                <w:szCs w:val="28"/>
                <w:lang w:eastAsia="ru-RU"/>
              </w:rPr>
              <w:t xml:space="preserve"> кв. м</w:t>
            </w:r>
          </w:p>
        </w:tc>
        <w:tc>
          <w:tcPr>
            <w:tcW w:w="4556" w:type="dxa"/>
            <w:vAlign w:val="center"/>
          </w:tcPr>
          <w:p w:rsidR="008E4CDA" w:rsidRDefault="008E4CDA" w:rsidP="008E4CDA">
            <w:pPr>
              <w:spacing w:after="0"/>
              <w:jc w:val="center"/>
              <w:rPr>
                <w:rFonts w:ascii="Times New Roman" w:hAnsi="Times New Roman"/>
                <w:sz w:val="28"/>
                <w:szCs w:val="28"/>
              </w:rPr>
            </w:pPr>
            <w:r>
              <w:rPr>
                <w:rFonts w:ascii="Times New Roman" w:hAnsi="Times New Roman"/>
                <w:sz w:val="28"/>
                <w:szCs w:val="28"/>
              </w:rPr>
              <w:t>г.</w:t>
            </w:r>
            <w:r w:rsidRPr="008E4CDA">
              <w:rPr>
                <w:rFonts w:ascii="Times New Roman" w:hAnsi="Times New Roman"/>
                <w:sz w:val="28"/>
                <w:szCs w:val="28"/>
              </w:rPr>
              <w:t xml:space="preserve"> Воронеж, </w:t>
            </w:r>
          </w:p>
          <w:p w:rsidR="00053C2E" w:rsidRPr="005A4496" w:rsidRDefault="008E4CDA" w:rsidP="008E4CDA">
            <w:pPr>
              <w:spacing w:after="0"/>
              <w:jc w:val="center"/>
              <w:rPr>
                <w:rFonts w:ascii="Times New Roman" w:hAnsi="Times New Roman"/>
                <w:sz w:val="28"/>
                <w:szCs w:val="28"/>
              </w:rPr>
            </w:pPr>
            <w:r w:rsidRPr="008E4CDA">
              <w:rPr>
                <w:rFonts w:ascii="Times New Roman" w:hAnsi="Times New Roman"/>
                <w:sz w:val="28"/>
                <w:szCs w:val="28"/>
              </w:rPr>
              <w:t>пер</w:t>
            </w:r>
            <w:r>
              <w:rPr>
                <w:rFonts w:ascii="Times New Roman" w:hAnsi="Times New Roman"/>
                <w:sz w:val="28"/>
                <w:szCs w:val="28"/>
              </w:rPr>
              <w:t>.</w:t>
            </w:r>
            <w:r w:rsidRPr="008E4CDA">
              <w:rPr>
                <w:rFonts w:ascii="Times New Roman" w:hAnsi="Times New Roman"/>
                <w:sz w:val="28"/>
                <w:szCs w:val="28"/>
              </w:rPr>
              <w:t xml:space="preserve"> </w:t>
            </w:r>
            <w:proofErr w:type="spellStart"/>
            <w:r w:rsidRPr="008E4CDA">
              <w:rPr>
                <w:rFonts w:ascii="Times New Roman" w:hAnsi="Times New Roman"/>
                <w:sz w:val="28"/>
                <w:szCs w:val="28"/>
              </w:rPr>
              <w:t>Подклетенский</w:t>
            </w:r>
            <w:proofErr w:type="spellEnd"/>
            <w:r w:rsidRPr="008E4CDA">
              <w:rPr>
                <w:rFonts w:ascii="Times New Roman" w:hAnsi="Times New Roman"/>
                <w:sz w:val="28"/>
                <w:szCs w:val="28"/>
              </w:rPr>
              <w:t>, д</w:t>
            </w:r>
            <w:r>
              <w:rPr>
                <w:rFonts w:ascii="Times New Roman" w:hAnsi="Times New Roman"/>
                <w:sz w:val="28"/>
                <w:szCs w:val="28"/>
              </w:rPr>
              <w:t>.</w:t>
            </w:r>
            <w:r w:rsidRPr="008E4CDA">
              <w:rPr>
                <w:rFonts w:ascii="Times New Roman" w:hAnsi="Times New Roman"/>
                <w:sz w:val="28"/>
                <w:szCs w:val="28"/>
              </w:rPr>
              <w:t xml:space="preserve"> 1</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6</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36:34:0106010:160</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B318FD" w:rsidP="005A4496">
            <w:pPr>
              <w:widowControl w:val="0"/>
              <w:spacing w:after="0" w:line="240" w:lineRule="auto"/>
              <w:contextualSpacing/>
              <w:jc w:val="center"/>
              <w:rPr>
                <w:rFonts w:ascii="Times New Roman" w:eastAsia="Times New Roman" w:hAnsi="Times New Roman"/>
                <w:sz w:val="28"/>
                <w:szCs w:val="28"/>
                <w:lang w:eastAsia="ru-RU"/>
              </w:rPr>
            </w:pPr>
            <w:r w:rsidRPr="00B318FD">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p>
          <w:p w:rsidR="00053C2E" w:rsidRDefault="00B318FD" w:rsidP="00B318FD">
            <w:pPr>
              <w:widowControl w:val="0"/>
              <w:spacing w:after="0" w:line="240" w:lineRule="auto"/>
              <w:contextualSpacing/>
              <w:jc w:val="center"/>
              <w:rPr>
                <w:rFonts w:ascii="Times New Roman" w:eastAsia="Times New Roman" w:hAnsi="Times New Roman"/>
                <w:sz w:val="28"/>
                <w:szCs w:val="28"/>
                <w:lang w:eastAsia="ru-RU"/>
              </w:rPr>
            </w:pPr>
            <w:r w:rsidRPr="00B318FD">
              <w:rPr>
                <w:rFonts w:ascii="Times New Roman" w:eastAsia="Times New Roman" w:hAnsi="Times New Roman"/>
                <w:sz w:val="28"/>
                <w:szCs w:val="28"/>
                <w:lang w:eastAsia="ru-RU"/>
              </w:rPr>
              <w:t>71</w:t>
            </w:r>
            <w:r>
              <w:rPr>
                <w:rFonts w:ascii="Times New Roman" w:eastAsia="Times New Roman" w:hAnsi="Times New Roman"/>
                <w:sz w:val="28"/>
                <w:szCs w:val="28"/>
                <w:lang w:eastAsia="ru-RU"/>
              </w:rPr>
              <w:t>,</w:t>
            </w:r>
            <w:r w:rsidRPr="00B318FD">
              <w:rPr>
                <w:rFonts w:ascii="Times New Roman" w:eastAsia="Times New Roman" w:hAnsi="Times New Roman"/>
                <w:sz w:val="28"/>
                <w:szCs w:val="28"/>
                <w:lang w:eastAsia="ru-RU"/>
              </w:rPr>
              <w:t>3</w:t>
            </w:r>
            <w:r w:rsidR="00053C2E">
              <w:rPr>
                <w:rFonts w:ascii="Times New Roman" w:eastAsia="Times New Roman" w:hAnsi="Times New Roman"/>
                <w:sz w:val="28"/>
                <w:szCs w:val="28"/>
                <w:lang w:eastAsia="ru-RU"/>
              </w:rPr>
              <w:t xml:space="preserve"> кв. м</w:t>
            </w:r>
          </w:p>
        </w:tc>
        <w:tc>
          <w:tcPr>
            <w:tcW w:w="4556" w:type="dxa"/>
            <w:vAlign w:val="center"/>
          </w:tcPr>
          <w:p w:rsidR="00053C2E" w:rsidRPr="005A4496" w:rsidRDefault="00D60770" w:rsidP="005A4496">
            <w:pPr>
              <w:jc w:val="center"/>
              <w:rPr>
                <w:rFonts w:ascii="Times New Roman" w:hAnsi="Times New Roman"/>
                <w:sz w:val="28"/>
                <w:szCs w:val="28"/>
              </w:rPr>
            </w:pPr>
            <w:r>
              <w:rPr>
                <w:rFonts w:ascii="Times New Roman" w:hAnsi="Times New Roman"/>
                <w:sz w:val="28"/>
                <w:szCs w:val="28"/>
              </w:rPr>
              <w:t>г.</w:t>
            </w:r>
            <w:r w:rsidRPr="00D60770">
              <w:rPr>
                <w:rFonts w:ascii="Times New Roman" w:hAnsi="Times New Roman"/>
                <w:sz w:val="28"/>
                <w:szCs w:val="28"/>
              </w:rPr>
              <w:t xml:space="preserve"> Воронеж, ул</w:t>
            </w:r>
            <w:r>
              <w:rPr>
                <w:rFonts w:ascii="Times New Roman" w:hAnsi="Times New Roman"/>
                <w:sz w:val="28"/>
                <w:szCs w:val="28"/>
              </w:rPr>
              <w:t>.</w:t>
            </w:r>
            <w:r w:rsidRPr="00D60770">
              <w:rPr>
                <w:rFonts w:ascii="Times New Roman" w:hAnsi="Times New Roman"/>
                <w:sz w:val="28"/>
                <w:szCs w:val="28"/>
              </w:rPr>
              <w:t xml:space="preserve"> Набережная, д</w:t>
            </w:r>
            <w:r>
              <w:rPr>
                <w:rFonts w:ascii="Times New Roman" w:hAnsi="Times New Roman"/>
                <w:sz w:val="28"/>
                <w:szCs w:val="28"/>
              </w:rPr>
              <w:t>.</w:t>
            </w:r>
            <w:r w:rsidRPr="00D60770">
              <w:rPr>
                <w:rFonts w:ascii="Times New Roman" w:hAnsi="Times New Roman"/>
                <w:sz w:val="28"/>
                <w:szCs w:val="28"/>
              </w:rPr>
              <w:t xml:space="preserve"> 105</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7</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36:34:0106010:119</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D01556" w:rsidRDefault="00D01556" w:rsidP="00D0155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p>
          <w:p w:rsidR="00053C2E" w:rsidRDefault="00D01556" w:rsidP="00D01556">
            <w:pPr>
              <w:widowControl w:val="0"/>
              <w:spacing w:after="0" w:line="240" w:lineRule="auto"/>
              <w:contextualSpacing/>
              <w:jc w:val="center"/>
              <w:rPr>
                <w:rFonts w:ascii="Times New Roman" w:eastAsia="Times New Roman" w:hAnsi="Times New Roman"/>
                <w:sz w:val="28"/>
                <w:szCs w:val="28"/>
                <w:lang w:eastAsia="ru-RU"/>
              </w:rPr>
            </w:pPr>
            <w:r w:rsidRPr="00D01556">
              <w:rPr>
                <w:rFonts w:ascii="Times New Roman" w:eastAsia="Times New Roman" w:hAnsi="Times New Roman"/>
                <w:sz w:val="28"/>
                <w:szCs w:val="28"/>
                <w:lang w:eastAsia="ru-RU"/>
              </w:rPr>
              <w:t>149</w:t>
            </w:r>
            <w:r>
              <w:rPr>
                <w:rFonts w:ascii="Times New Roman" w:eastAsia="Times New Roman" w:hAnsi="Times New Roman"/>
                <w:sz w:val="28"/>
                <w:szCs w:val="28"/>
                <w:lang w:eastAsia="ru-RU"/>
              </w:rPr>
              <w:t>,</w:t>
            </w:r>
            <w:r w:rsidRPr="00D01556">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00053C2E">
              <w:rPr>
                <w:rFonts w:ascii="Times New Roman" w:eastAsia="Times New Roman" w:hAnsi="Times New Roman"/>
                <w:sz w:val="28"/>
                <w:szCs w:val="28"/>
                <w:lang w:eastAsia="ru-RU"/>
              </w:rPr>
              <w:t>кв. м</w:t>
            </w:r>
          </w:p>
        </w:tc>
        <w:tc>
          <w:tcPr>
            <w:tcW w:w="4556" w:type="dxa"/>
            <w:vAlign w:val="center"/>
          </w:tcPr>
          <w:p w:rsidR="00053C2E" w:rsidRPr="005A4496" w:rsidRDefault="00D01556" w:rsidP="005A4496">
            <w:pPr>
              <w:jc w:val="center"/>
              <w:rPr>
                <w:rFonts w:ascii="Times New Roman" w:hAnsi="Times New Roman"/>
                <w:sz w:val="28"/>
                <w:szCs w:val="28"/>
              </w:rPr>
            </w:pPr>
            <w:r>
              <w:rPr>
                <w:rFonts w:ascii="Times New Roman" w:hAnsi="Times New Roman"/>
                <w:sz w:val="28"/>
                <w:szCs w:val="28"/>
              </w:rPr>
              <w:t>г.</w:t>
            </w:r>
            <w:r w:rsidRPr="00D01556">
              <w:rPr>
                <w:rFonts w:ascii="Times New Roman" w:hAnsi="Times New Roman"/>
                <w:sz w:val="28"/>
                <w:szCs w:val="28"/>
              </w:rPr>
              <w:t xml:space="preserve"> Воронеж, ул</w:t>
            </w:r>
            <w:r>
              <w:rPr>
                <w:rFonts w:ascii="Times New Roman" w:hAnsi="Times New Roman"/>
                <w:sz w:val="28"/>
                <w:szCs w:val="28"/>
              </w:rPr>
              <w:t>.</w:t>
            </w:r>
            <w:r w:rsidRPr="00D01556">
              <w:rPr>
                <w:rFonts w:ascii="Times New Roman" w:hAnsi="Times New Roman"/>
                <w:sz w:val="28"/>
                <w:szCs w:val="28"/>
              </w:rPr>
              <w:t xml:space="preserve"> Набережная, д</w:t>
            </w:r>
            <w:r>
              <w:rPr>
                <w:rFonts w:ascii="Times New Roman" w:hAnsi="Times New Roman"/>
                <w:sz w:val="28"/>
                <w:szCs w:val="28"/>
              </w:rPr>
              <w:t>.</w:t>
            </w:r>
            <w:r w:rsidRPr="00D01556">
              <w:rPr>
                <w:rFonts w:ascii="Times New Roman" w:hAnsi="Times New Roman"/>
                <w:sz w:val="28"/>
                <w:szCs w:val="28"/>
              </w:rPr>
              <w:t xml:space="preserve"> 33</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8</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36:34:0106010:175</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106B94"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p>
          <w:p w:rsidR="00053C2E" w:rsidRDefault="00106B94" w:rsidP="00F26539">
            <w:pPr>
              <w:widowControl w:val="0"/>
              <w:spacing w:after="0" w:line="240" w:lineRule="auto"/>
              <w:contextualSpacing/>
              <w:jc w:val="center"/>
              <w:rPr>
                <w:rFonts w:ascii="Times New Roman" w:eastAsia="Times New Roman" w:hAnsi="Times New Roman"/>
                <w:sz w:val="28"/>
                <w:szCs w:val="28"/>
                <w:lang w:eastAsia="ru-RU"/>
              </w:rPr>
            </w:pPr>
            <w:r w:rsidRPr="00106B94">
              <w:rPr>
                <w:rFonts w:ascii="Times New Roman" w:eastAsia="Times New Roman" w:hAnsi="Times New Roman"/>
                <w:sz w:val="28"/>
                <w:szCs w:val="28"/>
                <w:lang w:eastAsia="ru-RU"/>
              </w:rPr>
              <w:t>32</w:t>
            </w:r>
            <w:r>
              <w:rPr>
                <w:rFonts w:ascii="Times New Roman" w:eastAsia="Times New Roman" w:hAnsi="Times New Roman"/>
                <w:sz w:val="28"/>
                <w:szCs w:val="28"/>
                <w:lang w:eastAsia="ru-RU"/>
              </w:rPr>
              <w:t>,0</w:t>
            </w:r>
            <w:r w:rsidR="00053C2E">
              <w:rPr>
                <w:rFonts w:ascii="Times New Roman" w:eastAsia="Times New Roman" w:hAnsi="Times New Roman"/>
                <w:sz w:val="28"/>
                <w:szCs w:val="28"/>
                <w:lang w:eastAsia="ru-RU"/>
              </w:rPr>
              <w:t xml:space="preserve"> кв. м</w:t>
            </w:r>
          </w:p>
        </w:tc>
        <w:tc>
          <w:tcPr>
            <w:tcW w:w="4556" w:type="dxa"/>
            <w:vAlign w:val="center"/>
          </w:tcPr>
          <w:p w:rsidR="00053C2E" w:rsidRPr="005A4496" w:rsidRDefault="00106B94" w:rsidP="005A4496">
            <w:pPr>
              <w:jc w:val="center"/>
              <w:rPr>
                <w:rFonts w:ascii="Times New Roman" w:hAnsi="Times New Roman"/>
                <w:sz w:val="28"/>
                <w:szCs w:val="28"/>
              </w:rPr>
            </w:pPr>
            <w:r>
              <w:rPr>
                <w:rFonts w:ascii="Times New Roman" w:hAnsi="Times New Roman"/>
                <w:sz w:val="28"/>
                <w:szCs w:val="28"/>
              </w:rPr>
              <w:t>г.</w:t>
            </w:r>
            <w:r w:rsidRPr="00106B94">
              <w:rPr>
                <w:rFonts w:ascii="Times New Roman" w:hAnsi="Times New Roman"/>
                <w:sz w:val="28"/>
                <w:szCs w:val="28"/>
              </w:rPr>
              <w:t xml:space="preserve"> Воронеж, ул</w:t>
            </w:r>
            <w:r>
              <w:rPr>
                <w:rFonts w:ascii="Times New Roman" w:hAnsi="Times New Roman"/>
                <w:sz w:val="28"/>
                <w:szCs w:val="28"/>
              </w:rPr>
              <w:t>.</w:t>
            </w:r>
            <w:r w:rsidRPr="00106B94">
              <w:rPr>
                <w:rFonts w:ascii="Times New Roman" w:hAnsi="Times New Roman"/>
                <w:sz w:val="28"/>
                <w:szCs w:val="28"/>
              </w:rPr>
              <w:t xml:space="preserve"> Набережная, д</w:t>
            </w:r>
            <w:r>
              <w:rPr>
                <w:rFonts w:ascii="Times New Roman" w:hAnsi="Times New Roman"/>
                <w:sz w:val="28"/>
                <w:szCs w:val="28"/>
              </w:rPr>
              <w:t>.</w:t>
            </w:r>
            <w:r w:rsidRPr="00106B94">
              <w:rPr>
                <w:rFonts w:ascii="Times New Roman" w:hAnsi="Times New Roman"/>
                <w:sz w:val="28"/>
                <w:szCs w:val="28"/>
              </w:rPr>
              <w:t xml:space="preserve"> 78</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9</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36:34:0356001:53</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B33001"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Основная часть</w:t>
            </w:r>
            <w:r w:rsidR="00053C2E">
              <w:rPr>
                <w:rFonts w:ascii="Times New Roman" w:eastAsia="Times New Roman" w:hAnsi="Times New Roman"/>
                <w:sz w:val="28"/>
                <w:szCs w:val="28"/>
                <w:lang w:eastAsia="ru-RU"/>
              </w:rPr>
              <w:t xml:space="preserve">, общей площадью </w:t>
            </w:r>
          </w:p>
          <w:p w:rsidR="00053C2E" w:rsidRDefault="00B33001" w:rsidP="00B33001">
            <w:pPr>
              <w:widowControl w:val="0"/>
              <w:spacing w:after="0" w:line="240" w:lineRule="auto"/>
              <w:contextualSpacing/>
              <w:jc w:val="center"/>
              <w:rPr>
                <w:rFonts w:ascii="Times New Roman" w:eastAsia="Times New Roman" w:hAnsi="Times New Roman"/>
                <w:sz w:val="28"/>
                <w:szCs w:val="28"/>
                <w:lang w:eastAsia="ru-RU"/>
              </w:rPr>
            </w:pPr>
            <w:r w:rsidRPr="00B33001">
              <w:rPr>
                <w:rFonts w:ascii="Times New Roman" w:eastAsia="Times New Roman" w:hAnsi="Times New Roman"/>
                <w:sz w:val="28"/>
                <w:szCs w:val="28"/>
                <w:lang w:eastAsia="ru-RU"/>
              </w:rPr>
              <w:t>65</w:t>
            </w:r>
            <w:r>
              <w:rPr>
                <w:rFonts w:ascii="Times New Roman" w:eastAsia="Times New Roman" w:hAnsi="Times New Roman"/>
                <w:sz w:val="28"/>
                <w:szCs w:val="28"/>
                <w:lang w:eastAsia="ru-RU"/>
              </w:rPr>
              <w:t>,</w:t>
            </w:r>
            <w:r w:rsidRPr="00B33001">
              <w:rPr>
                <w:rFonts w:ascii="Times New Roman" w:eastAsia="Times New Roman" w:hAnsi="Times New Roman"/>
                <w:sz w:val="28"/>
                <w:szCs w:val="28"/>
                <w:lang w:eastAsia="ru-RU"/>
              </w:rPr>
              <w:t>2</w:t>
            </w:r>
            <w:r w:rsidR="00053C2E">
              <w:rPr>
                <w:rFonts w:ascii="Times New Roman" w:eastAsia="Times New Roman" w:hAnsi="Times New Roman"/>
                <w:sz w:val="28"/>
                <w:szCs w:val="28"/>
                <w:lang w:eastAsia="ru-RU"/>
              </w:rPr>
              <w:t xml:space="preserve"> кв. м</w:t>
            </w:r>
          </w:p>
        </w:tc>
        <w:tc>
          <w:tcPr>
            <w:tcW w:w="4556" w:type="dxa"/>
            <w:vAlign w:val="center"/>
          </w:tcPr>
          <w:p w:rsidR="00053C2E" w:rsidRPr="005A4496" w:rsidRDefault="00106B94" w:rsidP="005A4496">
            <w:pPr>
              <w:jc w:val="center"/>
              <w:rPr>
                <w:rFonts w:ascii="Times New Roman" w:hAnsi="Times New Roman"/>
                <w:sz w:val="28"/>
                <w:szCs w:val="28"/>
              </w:rPr>
            </w:pPr>
            <w:r w:rsidRPr="00106B94">
              <w:rPr>
                <w:rFonts w:ascii="Times New Roman" w:hAnsi="Times New Roman"/>
                <w:sz w:val="28"/>
                <w:szCs w:val="28"/>
              </w:rPr>
              <w:t xml:space="preserve">г. Воронеж, ул. </w:t>
            </w:r>
            <w:proofErr w:type="spellStart"/>
            <w:r w:rsidRPr="00106B94">
              <w:rPr>
                <w:rFonts w:ascii="Times New Roman" w:hAnsi="Times New Roman"/>
                <w:sz w:val="28"/>
                <w:szCs w:val="28"/>
              </w:rPr>
              <w:t>Подклетенская</w:t>
            </w:r>
            <w:proofErr w:type="spellEnd"/>
            <w:r w:rsidRPr="00106B94">
              <w:rPr>
                <w:rFonts w:ascii="Times New Roman" w:hAnsi="Times New Roman"/>
                <w:sz w:val="28"/>
                <w:szCs w:val="28"/>
              </w:rPr>
              <w:t xml:space="preserve">, </w:t>
            </w:r>
            <w:r>
              <w:rPr>
                <w:rFonts w:ascii="Times New Roman" w:hAnsi="Times New Roman"/>
                <w:sz w:val="28"/>
                <w:szCs w:val="28"/>
              </w:rPr>
              <w:t xml:space="preserve">     </w:t>
            </w:r>
            <w:r w:rsidRPr="00106B94">
              <w:rPr>
                <w:rFonts w:ascii="Times New Roman" w:hAnsi="Times New Roman"/>
                <w:sz w:val="28"/>
                <w:szCs w:val="28"/>
              </w:rPr>
              <w:t>д. 35</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10</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36:34:0106010:120</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B33001" w:rsidP="005A44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p>
          <w:p w:rsidR="00053C2E" w:rsidRDefault="00B33001" w:rsidP="00B33001">
            <w:pPr>
              <w:widowControl w:val="0"/>
              <w:spacing w:after="0" w:line="240" w:lineRule="auto"/>
              <w:contextualSpacing/>
              <w:jc w:val="center"/>
              <w:rPr>
                <w:rFonts w:ascii="Times New Roman" w:eastAsia="Times New Roman" w:hAnsi="Times New Roman"/>
                <w:sz w:val="28"/>
                <w:szCs w:val="28"/>
                <w:lang w:eastAsia="ru-RU"/>
              </w:rPr>
            </w:pPr>
            <w:r w:rsidRPr="00B33001">
              <w:rPr>
                <w:rFonts w:ascii="Times New Roman" w:eastAsia="Times New Roman" w:hAnsi="Times New Roman"/>
                <w:sz w:val="28"/>
                <w:szCs w:val="28"/>
                <w:lang w:eastAsia="ru-RU"/>
              </w:rPr>
              <w:t>56</w:t>
            </w:r>
            <w:r>
              <w:rPr>
                <w:rFonts w:ascii="Times New Roman" w:eastAsia="Times New Roman" w:hAnsi="Times New Roman"/>
                <w:sz w:val="28"/>
                <w:szCs w:val="28"/>
                <w:lang w:eastAsia="ru-RU"/>
              </w:rPr>
              <w:t>,</w:t>
            </w:r>
            <w:r w:rsidRPr="00B33001">
              <w:rPr>
                <w:rFonts w:ascii="Times New Roman" w:eastAsia="Times New Roman" w:hAnsi="Times New Roman"/>
                <w:sz w:val="28"/>
                <w:szCs w:val="28"/>
                <w:lang w:eastAsia="ru-RU"/>
              </w:rPr>
              <w:t>8</w:t>
            </w:r>
            <w:r w:rsidR="00053C2E" w:rsidRPr="00F26539">
              <w:rPr>
                <w:rFonts w:ascii="Times New Roman" w:eastAsia="Times New Roman" w:hAnsi="Times New Roman"/>
                <w:sz w:val="28"/>
                <w:szCs w:val="28"/>
                <w:lang w:eastAsia="ru-RU"/>
              </w:rPr>
              <w:t xml:space="preserve"> </w:t>
            </w:r>
            <w:r w:rsidR="00053C2E">
              <w:rPr>
                <w:rFonts w:ascii="Times New Roman" w:eastAsia="Times New Roman" w:hAnsi="Times New Roman"/>
                <w:sz w:val="28"/>
                <w:szCs w:val="28"/>
                <w:lang w:eastAsia="ru-RU"/>
              </w:rPr>
              <w:t>кв. м</w:t>
            </w:r>
          </w:p>
        </w:tc>
        <w:tc>
          <w:tcPr>
            <w:tcW w:w="4556" w:type="dxa"/>
            <w:vAlign w:val="center"/>
          </w:tcPr>
          <w:p w:rsidR="00053C2E" w:rsidRPr="005A4496" w:rsidRDefault="00B33001" w:rsidP="005A4496">
            <w:pPr>
              <w:jc w:val="center"/>
              <w:rPr>
                <w:rFonts w:ascii="Times New Roman" w:hAnsi="Times New Roman"/>
                <w:sz w:val="28"/>
                <w:szCs w:val="28"/>
              </w:rPr>
            </w:pPr>
            <w:r>
              <w:rPr>
                <w:rFonts w:ascii="Times New Roman" w:hAnsi="Times New Roman"/>
                <w:sz w:val="28"/>
                <w:szCs w:val="28"/>
              </w:rPr>
              <w:t>г.</w:t>
            </w:r>
            <w:r w:rsidRPr="00B33001">
              <w:rPr>
                <w:rFonts w:ascii="Times New Roman" w:hAnsi="Times New Roman"/>
                <w:sz w:val="28"/>
                <w:szCs w:val="28"/>
              </w:rPr>
              <w:t xml:space="preserve"> Воронеж, ул</w:t>
            </w:r>
            <w:r>
              <w:rPr>
                <w:rFonts w:ascii="Times New Roman" w:hAnsi="Times New Roman"/>
                <w:sz w:val="28"/>
                <w:szCs w:val="28"/>
              </w:rPr>
              <w:t>.</w:t>
            </w:r>
            <w:r w:rsidRPr="00B33001">
              <w:rPr>
                <w:rFonts w:ascii="Times New Roman" w:hAnsi="Times New Roman"/>
                <w:sz w:val="28"/>
                <w:szCs w:val="28"/>
              </w:rPr>
              <w:t xml:space="preserve"> Набережная, д</w:t>
            </w:r>
            <w:r>
              <w:rPr>
                <w:rFonts w:ascii="Times New Roman" w:hAnsi="Times New Roman"/>
                <w:sz w:val="28"/>
                <w:szCs w:val="28"/>
              </w:rPr>
              <w:t>.</w:t>
            </w:r>
            <w:r w:rsidRPr="00B33001">
              <w:rPr>
                <w:rFonts w:ascii="Times New Roman" w:hAnsi="Times New Roman"/>
                <w:sz w:val="28"/>
                <w:szCs w:val="28"/>
              </w:rPr>
              <w:t xml:space="preserve"> 32</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11</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36:34:0106010:127</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6E6A89" w:rsidP="006E6A8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r w:rsidRPr="006E6A89">
              <w:rPr>
                <w:rFonts w:ascii="Times New Roman" w:eastAsia="Times New Roman" w:hAnsi="Times New Roman"/>
                <w:sz w:val="28"/>
                <w:szCs w:val="28"/>
                <w:lang w:eastAsia="ru-RU"/>
              </w:rPr>
              <w:t>47</w:t>
            </w:r>
            <w:r>
              <w:rPr>
                <w:rFonts w:ascii="Times New Roman" w:eastAsia="Times New Roman" w:hAnsi="Times New Roman"/>
                <w:sz w:val="28"/>
                <w:szCs w:val="28"/>
                <w:lang w:eastAsia="ru-RU"/>
              </w:rPr>
              <w:t>,</w:t>
            </w:r>
            <w:r w:rsidRPr="006E6A89">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00053C2E">
              <w:rPr>
                <w:rFonts w:ascii="Times New Roman" w:eastAsia="Times New Roman" w:hAnsi="Times New Roman"/>
                <w:sz w:val="28"/>
                <w:szCs w:val="28"/>
                <w:lang w:eastAsia="ru-RU"/>
              </w:rPr>
              <w:t>кв. м</w:t>
            </w:r>
          </w:p>
        </w:tc>
        <w:tc>
          <w:tcPr>
            <w:tcW w:w="4556" w:type="dxa"/>
            <w:vAlign w:val="center"/>
          </w:tcPr>
          <w:p w:rsidR="00053C2E" w:rsidRPr="005A4496" w:rsidRDefault="006E6A89" w:rsidP="005A4496">
            <w:pPr>
              <w:jc w:val="center"/>
              <w:rPr>
                <w:rFonts w:ascii="Times New Roman" w:hAnsi="Times New Roman"/>
                <w:sz w:val="28"/>
                <w:szCs w:val="28"/>
              </w:rPr>
            </w:pPr>
            <w:r>
              <w:rPr>
                <w:rFonts w:ascii="Times New Roman" w:hAnsi="Times New Roman"/>
                <w:sz w:val="28"/>
                <w:szCs w:val="28"/>
              </w:rPr>
              <w:t>г.</w:t>
            </w:r>
            <w:r w:rsidRPr="00B33001">
              <w:rPr>
                <w:rFonts w:ascii="Times New Roman" w:hAnsi="Times New Roman"/>
                <w:sz w:val="28"/>
                <w:szCs w:val="28"/>
              </w:rPr>
              <w:t xml:space="preserve"> Воронеж, ул</w:t>
            </w:r>
            <w:r>
              <w:rPr>
                <w:rFonts w:ascii="Times New Roman" w:hAnsi="Times New Roman"/>
                <w:sz w:val="28"/>
                <w:szCs w:val="28"/>
              </w:rPr>
              <w:t>.</w:t>
            </w:r>
            <w:r w:rsidRPr="00B33001">
              <w:rPr>
                <w:rFonts w:ascii="Times New Roman" w:hAnsi="Times New Roman"/>
                <w:sz w:val="28"/>
                <w:szCs w:val="28"/>
              </w:rPr>
              <w:t xml:space="preserve"> Набережная, д</w:t>
            </w:r>
            <w:r>
              <w:rPr>
                <w:rFonts w:ascii="Times New Roman" w:hAnsi="Times New Roman"/>
                <w:sz w:val="28"/>
                <w:szCs w:val="28"/>
              </w:rPr>
              <w:t>. 34</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12</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36:34:0106010:118</w:t>
            </w:r>
          </w:p>
        </w:tc>
        <w:tc>
          <w:tcPr>
            <w:tcW w:w="2421" w:type="dxa"/>
            <w:vAlign w:val="center"/>
          </w:tcPr>
          <w:p w:rsidR="00053C2E" w:rsidRDefault="00053C2E" w:rsidP="005A4496">
            <w:pPr>
              <w:spacing w:after="0"/>
              <w:jc w:val="center"/>
            </w:pPr>
            <w:r w:rsidRPr="00141D8D">
              <w:rPr>
                <w:rFonts w:ascii="Times New Roman" w:eastAsia="Times New Roman" w:hAnsi="Times New Roman"/>
                <w:sz w:val="28"/>
                <w:szCs w:val="28"/>
                <w:lang w:eastAsia="ru-RU"/>
              </w:rPr>
              <w:t>Здание</w:t>
            </w:r>
          </w:p>
        </w:tc>
        <w:tc>
          <w:tcPr>
            <w:tcW w:w="5126" w:type="dxa"/>
            <w:vAlign w:val="center"/>
          </w:tcPr>
          <w:p w:rsidR="00053C2E" w:rsidRDefault="006E6A89" w:rsidP="006E6A8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r w:rsidRPr="006E6A89">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r w:rsidRPr="006E6A89">
              <w:rPr>
                <w:rFonts w:ascii="Times New Roman" w:eastAsia="Times New Roman" w:hAnsi="Times New Roman"/>
                <w:sz w:val="28"/>
                <w:szCs w:val="28"/>
                <w:lang w:eastAsia="ru-RU"/>
              </w:rPr>
              <w:t>6</w:t>
            </w:r>
            <w:r w:rsidR="00053C2E">
              <w:rPr>
                <w:rFonts w:ascii="Times New Roman" w:eastAsia="Times New Roman" w:hAnsi="Times New Roman"/>
                <w:sz w:val="28"/>
                <w:szCs w:val="28"/>
                <w:lang w:eastAsia="ru-RU"/>
              </w:rPr>
              <w:t xml:space="preserve"> кв. м</w:t>
            </w:r>
          </w:p>
        </w:tc>
        <w:tc>
          <w:tcPr>
            <w:tcW w:w="4556" w:type="dxa"/>
            <w:vAlign w:val="center"/>
          </w:tcPr>
          <w:p w:rsidR="00053C2E" w:rsidRPr="005A4496" w:rsidRDefault="006E6A89" w:rsidP="005A4496">
            <w:pPr>
              <w:jc w:val="center"/>
              <w:rPr>
                <w:rFonts w:ascii="Times New Roman" w:hAnsi="Times New Roman"/>
                <w:sz w:val="28"/>
                <w:szCs w:val="28"/>
              </w:rPr>
            </w:pPr>
            <w:r>
              <w:rPr>
                <w:rFonts w:ascii="Times New Roman" w:hAnsi="Times New Roman"/>
                <w:sz w:val="28"/>
                <w:szCs w:val="28"/>
              </w:rPr>
              <w:t>г.</w:t>
            </w:r>
            <w:r w:rsidRPr="00B33001">
              <w:rPr>
                <w:rFonts w:ascii="Times New Roman" w:hAnsi="Times New Roman"/>
                <w:sz w:val="28"/>
                <w:szCs w:val="28"/>
              </w:rPr>
              <w:t xml:space="preserve"> Воронеж, ул</w:t>
            </w:r>
            <w:r>
              <w:rPr>
                <w:rFonts w:ascii="Times New Roman" w:hAnsi="Times New Roman"/>
                <w:sz w:val="28"/>
                <w:szCs w:val="28"/>
              </w:rPr>
              <w:t>.</w:t>
            </w:r>
            <w:r w:rsidRPr="00B33001">
              <w:rPr>
                <w:rFonts w:ascii="Times New Roman" w:hAnsi="Times New Roman"/>
                <w:sz w:val="28"/>
                <w:szCs w:val="28"/>
              </w:rPr>
              <w:t xml:space="preserve"> Набережная, д</w:t>
            </w:r>
            <w:r>
              <w:rPr>
                <w:rFonts w:ascii="Times New Roman" w:hAnsi="Times New Roman"/>
                <w:sz w:val="28"/>
                <w:szCs w:val="28"/>
              </w:rPr>
              <w:t>. 37а</w:t>
            </w:r>
          </w:p>
        </w:tc>
      </w:tr>
      <w:tr w:rsidR="00053C2E" w:rsidTr="00FF17C4">
        <w:trPr>
          <w:trHeight w:val="20"/>
        </w:trPr>
        <w:tc>
          <w:tcPr>
            <w:tcW w:w="569" w:type="dxa"/>
            <w:vAlign w:val="bottom"/>
          </w:tcPr>
          <w:p w:rsidR="00053C2E" w:rsidRDefault="00053C2E" w:rsidP="005A4496">
            <w:pPr>
              <w:widowControl w:val="0"/>
              <w:spacing w:after="0"/>
              <w:jc w:val="center"/>
              <w:rPr>
                <w:rFonts w:ascii="Times New Roman" w:hAnsi="Times New Roman"/>
                <w:color w:val="000000"/>
                <w:sz w:val="28"/>
                <w:szCs w:val="28"/>
              </w:rPr>
            </w:pPr>
            <w:r>
              <w:rPr>
                <w:rFonts w:ascii="Times New Roman" w:hAnsi="Times New Roman"/>
                <w:color w:val="000000"/>
                <w:sz w:val="28"/>
                <w:szCs w:val="28"/>
              </w:rPr>
              <w:t>13</w:t>
            </w:r>
          </w:p>
        </w:tc>
        <w:tc>
          <w:tcPr>
            <w:tcW w:w="2691" w:type="dxa"/>
            <w:vAlign w:val="center"/>
          </w:tcPr>
          <w:p w:rsidR="00053C2E" w:rsidRPr="0041010F" w:rsidRDefault="00053C2E" w:rsidP="0041010F">
            <w:pPr>
              <w:jc w:val="center"/>
              <w:rPr>
                <w:rFonts w:ascii="Times New Roman" w:hAnsi="Times New Roman"/>
                <w:sz w:val="28"/>
                <w:szCs w:val="28"/>
              </w:rPr>
            </w:pPr>
            <w:r w:rsidRPr="0041010F">
              <w:rPr>
                <w:rFonts w:ascii="Times New Roman" w:hAnsi="Times New Roman"/>
                <w:sz w:val="28"/>
                <w:szCs w:val="28"/>
              </w:rPr>
              <w:t>36:34:0603003:74</w:t>
            </w:r>
          </w:p>
        </w:tc>
        <w:tc>
          <w:tcPr>
            <w:tcW w:w="2421" w:type="dxa"/>
            <w:vAlign w:val="center"/>
          </w:tcPr>
          <w:p w:rsidR="00053C2E" w:rsidRDefault="00053C2E" w:rsidP="005A4496">
            <w:pPr>
              <w:spacing w:after="0"/>
              <w:jc w:val="center"/>
            </w:pPr>
            <w:r w:rsidRPr="005C3A97">
              <w:rPr>
                <w:rFonts w:ascii="Times New Roman" w:eastAsia="Times New Roman" w:hAnsi="Times New Roman"/>
                <w:sz w:val="28"/>
                <w:szCs w:val="28"/>
                <w:lang w:eastAsia="ru-RU"/>
              </w:rPr>
              <w:t>Здание</w:t>
            </w:r>
          </w:p>
        </w:tc>
        <w:tc>
          <w:tcPr>
            <w:tcW w:w="5126" w:type="dxa"/>
            <w:vAlign w:val="center"/>
          </w:tcPr>
          <w:p w:rsidR="00053C2E" w:rsidRDefault="00DF4DD8" w:rsidP="00DF4DD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53C2E">
              <w:rPr>
                <w:rFonts w:ascii="Times New Roman" w:eastAsia="Times New Roman" w:hAnsi="Times New Roman"/>
                <w:sz w:val="28"/>
                <w:szCs w:val="28"/>
                <w:lang w:eastAsia="ru-RU"/>
              </w:rPr>
              <w:t xml:space="preserve">, общей площадью </w:t>
            </w:r>
            <w:r w:rsidRPr="00DF4DD8">
              <w:rPr>
                <w:rFonts w:ascii="Times New Roman" w:eastAsia="Times New Roman" w:hAnsi="Times New Roman"/>
                <w:sz w:val="28"/>
                <w:szCs w:val="28"/>
                <w:lang w:eastAsia="ru-RU"/>
              </w:rPr>
              <w:t>74</w:t>
            </w:r>
            <w:r>
              <w:rPr>
                <w:rFonts w:ascii="Times New Roman" w:eastAsia="Times New Roman" w:hAnsi="Times New Roman"/>
                <w:sz w:val="28"/>
                <w:szCs w:val="28"/>
                <w:lang w:eastAsia="ru-RU"/>
              </w:rPr>
              <w:t>,</w:t>
            </w:r>
            <w:r w:rsidRPr="00DF4DD8">
              <w:rPr>
                <w:rFonts w:ascii="Times New Roman" w:eastAsia="Times New Roman" w:hAnsi="Times New Roman"/>
                <w:sz w:val="28"/>
                <w:szCs w:val="28"/>
                <w:lang w:eastAsia="ru-RU"/>
              </w:rPr>
              <w:t>9</w:t>
            </w:r>
            <w:r w:rsidR="00053C2E">
              <w:rPr>
                <w:rFonts w:ascii="Times New Roman" w:eastAsia="Times New Roman" w:hAnsi="Times New Roman"/>
                <w:sz w:val="28"/>
                <w:szCs w:val="28"/>
                <w:lang w:eastAsia="ru-RU"/>
              </w:rPr>
              <w:t xml:space="preserve"> кв. м</w:t>
            </w:r>
          </w:p>
        </w:tc>
        <w:tc>
          <w:tcPr>
            <w:tcW w:w="4556" w:type="dxa"/>
            <w:vAlign w:val="center"/>
          </w:tcPr>
          <w:p w:rsidR="00053C2E" w:rsidRPr="005A4496" w:rsidRDefault="00155A82" w:rsidP="005A4496">
            <w:pPr>
              <w:jc w:val="center"/>
              <w:rPr>
                <w:rFonts w:ascii="Times New Roman" w:hAnsi="Times New Roman"/>
                <w:sz w:val="28"/>
                <w:szCs w:val="28"/>
              </w:rPr>
            </w:pPr>
            <w:r w:rsidRPr="00155A82">
              <w:rPr>
                <w:rFonts w:ascii="Times New Roman" w:hAnsi="Times New Roman"/>
                <w:sz w:val="28"/>
                <w:szCs w:val="28"/>
              </w:rPr>
              <w:t>г. Воронеж, ул. Ушинского, д. 32</w:t>
            </w:r>
          </w:p>
        </w:tc>
      </w:tr>
      <w:tr w:rsidR="0026144F" w:rsidTr="00FF17C4">
        <w:trPr>
          <w:trHeight w:val="20"/>
        </w:trPr>
        <w:tc>
          <w:tcPr>
            <w:tcW w:w="569" w:type="dxa"/>
            <w:vMerge w:val="restart"/>
            <w:vAlign w:val="center"/>
          </w:tcPr>
          <w:p w:rsidR="00813311" w:rsidRDefault="00813311" w:rsidP="00650229">
            <w:pPr>
              <w:widowControl w:val="0"/>
              <w:spacing w:after="0" w:line="240" w:lineRule="auto"/>
              <w:jc w:val="center"/>
              <w:rPr>
                <w:rFonts w:ascii="Times New Roman" w:hAnsi="Times New Roman"/>
                <w:color w:val="000000"/>
                <w:sz w:val="28"/>
                <w:szCs w:val="28"/>
              </w:rPr>
            </w:pPr>
          </w:p>
          <w:p w:rsidR="0026144F" w:rsidRDefault="0026144F" w:rsidP="00650229">
            <w:pPr>
              <w:widowControl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36:34:0210019:3519</w:t>
            </w:r>
          </w:p>
        </w:tc>
        <w:tc>
          <w:tcPr>
            <w:tcW w:w="2421" w:type="dxa"/>
            <w:vAlign w:val="center"/>
          </w:tcPr>
          <w:p w:rsidR="0026144F" w:rsidRDefault="0026144F" w:rsidP="00650229">
            <w:pPr>
              <w:spacing w:line="240" w:lineRule="auto"/>
              <w:jc w:val="center"/>
            </w:pPr>
            <w:r w:rsidRPr="005C3A97">
              <w:rPr>
                <w:rFonts w:ascii="Times New Roman" w:eastAsia="Times New Roman" w:hAnsi="Times New Roman"/>
                <w:sz w:val="28"/>
                <w:szCs w:val="28"/>
                <w:lang w:eastAsia="ru-RU"/>
              </w:rPr>
              <w:t>Здание</w:t>
            </w:r>
          </w:p>
        </w:tc>
        <w:tc>
          <w:tcPr>
            <w:tcW w:w="5126" w:type="dxa"/>
            <w:vAlign w:val="center"/>
          </w:tcPr>
          <w:p w:rsidR="0026144F" w:rsidRPr="00B3234C" w:rsidRDefault="0026144F"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6F4E48" w:rsidRPr="006F4E48">
              <w:rPr>
                <w:rFonts w:ascii="Times New Roman" w:eastAsia="Times New Roman" w:hAnsi="Times New Roman"/>
                <w:sz w:val="28"/>
                <w:szCs w:val="28"/>
                <w:lang w:eastAsia="ru-RU"/>
              </w:rPr>
              <w:t>21</w:t>
            </w:r>
            <w:r>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813311">
              <w:rPr>
                <w:rFonts w:ascii="Times New Roman" w:hAnsi="Times New Roman"/>
                <w:sz w:val="28"/>
                <w:szCs w:val="28"/>
              </w:rPr>
              <w:t>ПГСК "</w:t>
            </w:r>
            <w:proofErr w:type="spellStart"/>
            <w:r w:rsidRPr="00813311">
              <w:rPr>
                <w:rFonts w:ascii="Times New Roman" w:hAnsi="Times New Roman"/>
                <w:sz w:val="28"/>
                <w:szCs w:val="28"/>
              </w:rPr>
              <w:t>Дзержинец</w:t>
            </w:r>
            <w:proofErr w:type="spellEnd"/>
            <w:r w:rsidRPr="00813311">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813311">
              <w:rPr>
                <w:rFonts w:ascii="Times New Roman" w:hAnsi="Times New Roman"/>
                <w:sz w:val="28"/>
                <w:szCs w:val="28"/>
              </w:rPr>
              <w:t xml:space="preserve"> в ОПГСК,</w:t>
            </w:r>
            <w:r>
              <w:rPr>
                <w:rFonts w:ascii="Times New Roman" w:hAnsi="Times New Roman"/>
                <w:sz w:val="28"/>
                <w:szCs w:val="28"/>
              </w:rPr>
              <w:t xml:space="preserve"> "</w:t>
            </w:r>
            <w:proofErr w:type="spellStart"/>
            <w:r>
              <w:rPr>
                <w:rFonts w:ascii="Times New Roman" w:hAnsi="Times New Roman"/>
                <w:sz w:val="28"/>
                <w:szCs w:val="28"/>
              </w:rPr>
              <w:t>Коминтерновец</w:t>
            </w:r>
            <w:proofErr w:type="spellEnd"/>
            <w:r>
              <w:rPr>
                <w:rFonts w:ascii="Times New Roman" w:hAnsi="Times New Roman"/>
                <w:sz w:val="28"/>
                <w:szCs w:val="28"/>
              </w:rPr>
              <w:t>", Гараж №1/16</w:t>
            </w:r>
          </w:p>
        </w:tc>
      </w:tr>
      <w:tr w:rsidR="0026144F" w:rsidTr="00FF17C4">
        <w:trPr>
          <w:trHeight w:val="20"/>
        </w:trPr>
        <w:tc>
          <w:tcPr>
            <w:tcW w:w="569" w:type="dxa"/>
            <w:vMerge/>
            <w:vAlign w:val="bottom"/>
          </w:tcPr>
          <w:p w:rsidR="0026144F" w:rsidRDefault="0026144F" w:rsidP="00650229">
            <w:pPr>
              <w:widowControl w:val="0"/>
              <w:spacing w:after="0"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36:34:0210019:3582</w:t>
            </w:r>
          </w:p>
        </w:tc>
        <w:tc>
          <w:tcPr>
            <w:tcW w:w="2421" w:type="dxa"/>
            <w:vAlign w:val="center"/>
          </w:tcPr>
          <w:p w:rsidR="0026144F" w:rsidRDefault="0026144F" w:rsidP="00650229">
            <w:pPr>
              <w:spacing w:line="240" w:lineRule="auto"/>
              <w:jc w:val="center"/>
            </w:pPr>
            <w:r w:rsidRPr="005C3A97">
              <w:rPr>
                <w:rFonts w:ascii="Times New Roman" w:eastAsia="Times New Roman" w:hAnsi="Times New Roman"/>
                <w:sz w:val="28"/>
                <w:szCs w:val="28"/>
                <w:lang w:eastAsia="ru-RU"/>
              </w:rPr>
              <w:t>Здание</w:t>
            </w:r>
          </w:p>
        </w:tc>
        <w:tc>
          <w:tcPr>
            <w:tcW w:w="5126" w:type="dxa"/>
            <w:vAlign w:val="center"/>
          </w:tcPr>
          <w:p w:rsidR="0026144F" w:rsidRPr="00B3234C" w:rsidRDefault="0026144F"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813311" w:rsidRPr="00813311">
              <w:rPr>
                <w:rFonts w:ascii="Times New Roman" w:eastAsia="Times New Roman" w:hAnsi="Times New Roman"/>
                <w:sz w:val="28"/>
                <w:szCs w:val="28"/>
                <w:lang w:eastAsia="ru-RU"/>
              </w:rPr>
              <w:t>18</w:t>
            </w:r>
            <w:r w:rsidR="00813311">
              <w:rPr>
                <w:rFonts w:ascii="Times New Roman" w:eastAsia="Times New Roman" w:hAnsi="Times New Roman"/>
                <w:sz w:val="28"/>
                <w:szCs w:val="28"/>
                <w:lang w:eastAsia="ru-RU"/>
              </w:rPr>
              <w:t>,</w:t>
            </w:r>
            <w:r w:rsidR="00813311" w:rsidRPr="00813311">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813311" w:rsidRPr="00813311">
              <w:rPr>
                <w:rFonts w:ascii="Times New Roman" w:hAnsi="Times New Roman"/>
                <w:sz w:val="28"/>
                <w:szCs w:val="28"/>
              </w:rPr>
              <w:t>ПГСК "</w:t>
            </w:r>
            <w:proofErr w:type="spellStart"/>
            <w:r w:rsidR="00813311" w:rsidRPr="00813311">
              <w:rPr>
                <w:rFonts w:ascii="Times New Roman" w:hAnsi="Times New Roman"/>
                <w:sz w:val="28"/>
                <w:szCs w:val="28"/>
              </w:rPr>
              <w:t>Дзержинец</w:t>
            </w:r>
            <w:proofErr w:type="spellEnd"/>
            <w:r w:rsidR="00813311" w:rsidRPr="00813311">
              <w:rPr>
                <w:rFonts w:ascii="Times New Roman" w:hAnsi="Times New Roman"/>
                <w:sz w:val="28"/>
                <w:szCs w:val="28"/>
              </w:rPr>
              <w:t xml:space="preserve">", </w:t>
            </w:r>
            <w:proofErr w:type="spellStart"/>
            <w:r w:rsidR="00813311">
              <w:rPr>
                <w:rFonts w:ascii="Times New Roman" w:hAnsi="Times New Roman"/>
                <w:sz w:val="28"/>
                <w:szCs w:val="28"/>
              </w:rPr>
              <w:t>вх</w:t>
            </w:r>
            <w:proofErr w:type="spellEnd"/>
            <w:r w:rsidR="00813311">
              <w:rPr>
                <w:rFonts w:ascii="Times New Roman" w:hAnsi="Times New Roman"/>
                <w:sz w:val="28"/>
                <w:szCs w:val="28"/>
              </w:rPr>
              <w:t>.</w:t>
            </w:r>
            <w:r w:rsidR="00813311" w:rsidRPr="00813311">
              <w:rPr>
                <w:rFonts w:ascii="Times New Roman" w:hAnsi="Times New Roman"/>
                <w:sz w:val="28"/>
                <w:szCs w:val="28"/>
              </w:rPr>
              <w:t xml:space="preserve"> в ОПГСК,</w:t>
            </w:r>
            <w:r w:rsidR="00813311">
              <w:rPr>
                <w:rFonts w:ascii="Times New Roman" w:hAnsi="Times New Roman"/>
                <w:sz w:val="28"/>
                <w:szCs w:val="28"/>
              </w:rPr>
              <w:t xml:space="preserve"> </w:t>
            </w:r>
            <w:r w:rsidR="00813311" w:rsidRPr="00813311">
              <w:rPr>
                <w:rFonts w:ascii="Times New Roman" w:hAnsi="Times New Roman"/>
                <w:sz w:val="28"/>
                <w:szCs w:val="28"/>
              </w:rPr>
              <w:t>"</w:t>
            </w:r>
            <w:proofErr w:type="spellStart"/>
            <w:r w:rsidR="00813311" w:rsidRPr="00813311">
              <w:rPr>
                <w:rFonts w:ascii="Times New Roman" w:hAnsi="Times New Roman"/>
                <w:sz w:val="28"/>
                <w:szCs w:val="28"/>
              </w:rPr>
              <w:t>Коминтерновец</w:t>
            </w:r>
            <w:proofErr w:type="spellEnd"/>
            <w:r w:rsidR="00813311" w:rsidRPr="00813311">
              <w:rPr>
                <w:rFonts w:ascii="Times New Roman" w:hAnsi="Times New Roman"/>
                <w:sz w:val="28"/>
                <w:szCs w:val="28"/>
              </w:rPr>
              <w:t>", Гараж №1/18</w:t>
            </w:r>
          </w:p>
        </w:tc>
      </w:tr>
      <w:tr w:rsidR="0026144F" w:rsidTr="00FF17C4">
        <w:trPr>
          <w:trHeight w:val="20"/>
        </w:trPr>
        <w:tc>
          <w:tcPr>
            <w:tcW w:w="569" w:type="dxa"/>
            <w:vMerge/>
            <w:vAlign w:val="bottom"/>
          </w:tcPr>
          <w:p w:rsidR="0026144F" w:rsidRDefault="0026144F" w:rsidP="00650229">
            <w:pPr>
              <w:widowControl w:val="0"/>
              <w:spacing w:after="0"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36:34:0210019:3506</w:t>
            </w:r>
          </w:p>
        </w:tc>
        <w:tc>
          <w:tcPr>
            <w:tcW w:w="2421" w:type="dxa"/>
            <w:vAlign w:val="center"/>
          </w:tcPr>
          <w:p w:rsidR="0026144F" w:rsidRDefault="0026144F" w:rsidP="00650229">
            <w:pPr>
              <w:spacing w:line="240" w:lineRule="auto"/>
              <w:jc w:val="center"/>
            </w:pPr>
            <w:r w:rsidRPr="005C3A97">
              <w:rPr>
                <w:rFonts w:ascii="Times New Roman" w:eastAsia="Times New Roman" w:hAnsi="Times New Roman"/>
                <w:sz w:val="28"/>
                <w:szCs w:val="28"/>
                <w:lang w:eastAsia="ru-RU"/>
              </w:rPr>
              <w:t>Здание</w:t>
            </w:r>
          </w:p>
        </w:tc>
        <w:tc>
          <w:tcPr>
            <w:tcW w:w="5126" w:type="dxa"/>
            <w:vAlign w:val="center"/>
          </w:tcPr>
          <w:p w:rsidR="0026144F" w:rsidRDefault="00813311"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p>
          <w:p w:rsidR="0026144F" w:rsidRPr="00B3234C" w:rsidRDefault="00813311" w:rsidP="00650229">
            <w:pPr>
              <w:widowControl w:val="0"/>
              <w:spacing w:after="0" w:line="240" w:lineRule="auto"/>
              <w:contextualSpacing/>
              <w:jc w:val="center"/>
              <w:rPr>
                <w:rFonts w:ascii="Times New Roman" w:eastAsia="Times New Roman" w:hAnsi="Times New Roman"/>
                <w:sz w:val="28"/>
                <w:szCs w:val="28"/>
                <w:lang w:eastAsia="ru-RU"/>
              </w:rPr>
            </w:pPr>
            <w:r w:rsidRPr="00813311">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813311">
              <w:rPr>
                <w:rFonts w:ascii="Times New Roman" w:eastAsia="Times New Roman" w:hAnsi="Times New Roman"/>
                <w:sz w:val="28"/>
                <w:szCs w:val="28"/>
                <w:lang w:eastAsia="ru-RU"/>
              </w:rPr>
              <w:t>3</w:t>
            </w:r>
            <w:r w:rsidR="0026144F">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813311" w:rsidRPr="00813311">
              <w:rPr>
                <w:rFonts w:ascii="Times New Roman" w:hAnsi="Times New Roman"/>
                <w:sz w:val="28"/>
                <w:szCs w:val="28"/>
              </w:rPr>
              <w:t>ПГСК "</w:t>
            </w:r>
            <w:proofErr w:type="spellStart"/>
            <w:r w:rsidR="00813311" w:rsidRPr="00813311">
              <w:rPr>
                <w:rFonts w:ascii="Times New Roman" w:hAnsi="Times New Roman"/>
                <w:sz w:val="28"/>
                <w:szCs w:val="28"/>
              </w:rPr>
              <w:t>Дзержинец</w:t>
            </w:r>
            <w:proofErr w:type="spellEnd"/>
            <w:r w:rsidR="00813311" w:rsidRPr="00813311">
              <w:rPr>
                <w:rFonts w:ascii="Times New Roman" w:hAnsi="Times New Roman"/>
                <w:sz w:val="28"/>
                <w:szCs w:val="28"/>
              </w:rPr>
              <w:t xml:space="preserve">", </w:t>
            </w:r>
            <w:proofErr w:type="spellStart"/>
            <w:r w:rsidR="00813311">
              <w:rPr>
                <w:rFonts w:ascii="Times New Roman" w:hAnsi="Times New Roman"/>
                <w:sz w:val="28"/>
                <w:szCs w:val="28"/>
              </w:rPr>
              <w:t>вх</w:t>
            </w:r>
            <w:proofErr w:type="spellEnd"/>
            <w:r w:rsidR="00813311">
              <w:rPr>
                <w:rFonts w:ascii="Times New Roman" w:hAnsi="Times New Roman"/>
                <w:sz w:val="28"/>
                <w:szCs w:val="28"/>
              </w:rPr>
              <w:t>.</w:t>
            </w:r>
            <w:r w:rsidR="00813311" w:rsidRPr="00813311">
              <w:rPr>
                <w:rFonts w:ascii="Times New Roman" w:hAnsi="Times New Roman"/>
                <w:sz w:val="28"/>
                <w:szCs w:val="28"/>
              </w:rPr>
              <w:t xml:space="preserve"> в ОПГСК,</w:t>
            </w:r>
            <w:r w:rsidR="00813311">
              <w:rPr>
                <w:rFonts w:ascii="Times New Roman" w:hAnsi="Times New Roman"/>
                <w:sz w:val="28"/>
                <w:szCs w:val="28"/>
              </w:rPr>
              <w:t xml:space="preserve"> </w:t>
            </w:r>
            <w:r w:rsidR="00813311" w:rsidRPr="00813311">
              <w:rPr>
                <w:rFonts w:ascii="Times New Roman" w:hAnsi="Times New Roman"/>
                <w:sz w:val="28"/>
                <w:szCs w:val="28"/>
              </w:rPr>
              <w:t>"</w:t>
            </w:r>
            <w:proofErr w:type="spellStart"/>
            <w:r w:rsidR="00813311" w:rsidRPr="00813311">
              <w:rPr>
                <w:rFonts w:ascii="Times New Roman" w:hAnsi="Times New Roman"/>
                <w:sz w:val="28"/>
                <w:szCs w:val="28"/>
              </w:rPr>
              <w:t>Коминтерновец</w:t>
            </w:r>
            <w:proofErr w:type="spellEnd"/>
            <w:r w:rsidR="00813311" w:rsidRPr="00813311">
              <w:rPr>
                <w:rFonts w:ascii="Times New Roman" w:hAnsi="Times New Roman"/>
                <w:sz w:val="28"/>
                <w:szCs w:val="28"/>
              </w:rPr>
              <w:t>", Гараж №106</w:t>
            </w:r>
          </w:p>
        </w:tc>
      </w:tr>
      <w:tr w:rsidR="0026144F" w:rsidTr="00FF17C4">
        <w:trPr>
          <w:trHeight w:val="20"/>
        </w:trPr>
        <w:tc>
          <w:tcPr>
            <w:tcW w:w="569" w:type="dxa"/>
            <w:vMerge/>
            <w:vAlign w:val="bottom"/>
          </w:tcPr>
          <w:p w:rsidR="0026144F" w:rsidRDefault="0026144F" w:rsidP="00650229">
            <w:pPr>
              <w:widowControl w:val="0"/>
              <w:spacing w:after="0"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36:34:0210019:3759</w:t>
            </w:r>
          </w:p>
        </w:tc>
        <w:tc>
          <w:tcPr>
            <w:tcW w:w="2421" w:type="dxa"/>
            <w:vAlign w:val="center"/>
          </w:tcPr>
          <w:p w:rsidR="0026144F" w:rsidRDefault="0026144F" w:rsidP="00650229">
            <w:pPr>
              <w:spacing w:line="240" w:lineRule="auto"/>
              <w:jc w:val="center"/>
            </w:pPr>
            <w:r w:rsidRPr="005C3A97">
              <w:rPr>
                <w:rFonts w:ascii="Times New Roman" w:eastAsia="Times New Roman" w:hAnsi="Times New Roman"/>
                <w:sz w:val="28"/>
                <w:szCs w:val="28"/>
                <w:lang w:eastAsia="ru-RU"/>
              </w:rPr>
              <w:t>Здание</w:t>
            </w:r>
          </w:p>
        </w:tc>
        <w:tc>
          <w:tcPr>
            <w:tcW w:w="5126" w:type="dxa"/>
            <w:vAlign w:val="center"/>
          </w:tcPr>
          <w:p w:rsidR="0026144F" w:rsidRPr="00B3234C" w:rsidRDefault="0026144F"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006F4E48" w:rsidRPr="006F4E48">
              <w:rPr>
                <w:rFonts w:ascii="Times New Roman" w:eastAsia="Times New Roman" w:hAnsi="Times New Roman"/>
                <w:sz w:val="28"/>
                <w:szCs w:val="28"/>
                <w:lang w:eastAsia="ru-RU"/>
              </w:rPr>
              <w:t>19</w:t>
            </w:r>
            <w:r w:rsidR="006F4E48">
              <w:rPr>
                <w:rFonts w:ascii="Times New Roman" w:eastAsia="Times New Roman" w:hAnsi="Times New Roman"/>
                <w:sz w:val="28"/>
                <w:szCs w:val="28"/>
                <w:lang w:eastAsia="ru-RU"/>
              </w:rPr>
              <w:t>,</w:t>
            </w:r>
            <w:r w:rsidR="006F4E48" w:rsidRPr="006F4E48">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6F4E48">
              <w:rPr>
                <w:rFonts w:ascii="Times New Roman" w:hAnsi="Times New Roman"/>
                <w:sz w:val="28"/>
                <w:szCs w:val="28"/>
              </w:rPr>
              <w:t>ПГСК "</w:t>
            </w:r>
            <w:proofErr w:type="spellStart"/>
            <w:r w:rsidRPr="006F4E48">
              <w:rPr>
                <w:rFonts w:ascii="Times New Roman" w:hAnsi="Times New Roman"/>
                <w:sz w:val="28"/>
                <w:szCs w:val="28"/>
              </w:rPr>
              <w:t>Дзержинец</w:t>
            </w:r>
            <w:proofErr w:type="spellEnd"/>
            <w:r w:rsidRPr="006F4E48">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6F4E48">
              <w:rPr>
                <w:rFonts w:ascii="Times New Roman" w:hAnsi="Times New Roman"/>
                <w:sz w:val="28"/>
                <w:szCs w:val="28"/>
              </w:rPr>
              <w:t xml:space="preserve"> в ОПГСК,</w:t>
            </w:r>
            <w:r>
              <w:rPr>
                <w:rFonts w:ascii="Times New Roman" w:hAnsi="Times New Roman"/>
                <w:sz w:val="28"/>
                <w:szCs w:val="28"/>
              </w:rPr>
              <w:t xml:space="preserve"> </w:t>
            </w:r>
            <w:r w:rsidRPr="006F4E48">
              <w:rPr>
                <w:rFonts w:ascii="Times New Roman" w:hAnsi="Times New Roman"/>
                <w:sz w:val="28"/>
                <w:szCs w:val="28"/>
              </w:rPr>
              <w:lastRenderedPageBreak/>
              <w:t>"</w:t>
            </w:r>
            <w:proofErr w:type="spellStart"/>
            <w:r w:rsidRPr="006F4E48">
              <w:rPr>
                <w:rFonts w:ascii="Times New Roman" w:hAnsi="Times New Roman"/>
                <w:sz w:val="28"/>
                <w:szCs w:val="28"/>
              </w:rPr>
              <w:t>Коминтерновец</w:t>
            </w:r>
            <w:proofErr w:type="spellEnd"/>
            <w:r w:rsidRPr="006F4E48">
              <w:rPr>
                <w:rFonts w:ascii="Times New Roman" w:hAnsi="Times New Roman"/>
                <w:sz w:val="28"/>
                <w:szCs w:val="28"/>
              </w:rPr>
              <w:t>", Гараж №148</w:t>
            </w:r>
          </w:p>
        </w:tc>
      </w:tr>
      <w:tr w:rsidR="0026144F" w:rsidTr="00FF17C4">
        <w:trPr>
          <w:trHeight w:val="20"/>
        </w:trPr>
        <w:tc>
          <w:tcPr>
            <w:tcW w:w="569" w:type="dxa"/>
            <w:vMerge/>
            <w:vAlign w:val="bottom"/>
          </w:tcPr>
          <w:p w:rsidR="0026144F" w:rsidRDefault="0026144F" w:rsidP="00650229">
            <w:pPr>
              <w:widowControl w:val="0"/>
              <w:spacing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36:34:0210019:3589</w:t>
            </w:r>
          </w:p>
        </w:tc>
        <w:tc>
          <w:tcPr>
            <w:tcW w:w="2421" w:type="dxa"/>
            <w:vAlign w:val="center"/>
          </w:tcPr>
          <w:p w:rsidR="0026144F" w:rsidRDefault="0026144F" w:rsidP="00650229">
            <w:pPr>
              <w:spacing w:line="240" w:lineRule="auto"/>
              <w:jc w:val="center"/>
            </w:pPr>
            <w:r w:rsidRPr="005C3A97">
              <w:rPr>
                <w:rFonts w:ascii="Times New Roman" w:eastAsia="Times New Roman" w:hAnsi="Times New Roman"/>
                <w:sz w:val="28"/>
                <w:szCs w:val="28"/>
                <w:lang w:eastAsia="ru-RU"/>
              </w:rPr>
              <w:t>Здание</w:t>
            </w:r>
          </w:p>
        </w:tc>
        <w:tc>
          <w:tcPr>
            <w:tcW w:w="5126" w:type="dxa"/>
            <w:vAlign w:val="center"/>
          </w:tcPr>
          <w:p w:rsidR="0026144F" w:rsidRPr="00B3234C" w:rsidRDefault="0041010F"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r w:rsidRPr="0041010F">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41010F">
              <w:rPr>
                <w:rFonts w:ascii="Times New Roman" w:eastAsia="Times New Roman" w:hAnsi="Times New Roman"/>
                <w:sz w:val="28"/>
                <w:szCs w:val="28"/>
                <w:lang w:eastAsia="ru-RU"/>
              </w:rPr>
              <w:t>6</w:t>
            </w:r>
            <w:r w:rsidR="0026144F">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41010F" w:rsidRPr="0041010F">
              <w:rPr>
                <w:rFonts w:ascii="Times New Roman" w:hAnsi="Times New Roman"/>
                <w:sz w:val="28"/>
                <w:szCs w:val="28"/>
              </w:rPr>
              <w:t>ПГСК "</w:t>
            </w:r>
            <w:proofErr w:type="spellStart"/>
            <w:r w:rsidR="0041010F" w:rsidRPr="0041010F">
              <w:rPr>
                <w:rFonts w:ascii="Times New Roman" w:hAnsi="Times New Roman"/>
                <w:sz w:val="28"/>
                <w:szCs w:val="28"/>
              </w:rPr>
              <w:t>Дзержинец</w:t>
            </w:r>
            <w:proofErr w:type="spellEnd"/>
            <w:r w:rsidR="0041010F" w:rsidRPr="0041010F">
              <w:rPr>
                <w:rFonts w:ascii="Times New Roman" w:hAnsi="Times New Roman"/>
                <w:sz w:val="28"/>
                <w:szCs w:val="28"/>
              </w:rPr>
              <w:t xml:space="preserve">", </w:t>
            </w:r>
            <w:proofErr w:type="spellStart"/>
            <w:r w:rsidR="0041010F">
              <w:rPr>
                <w:rFonts w:ascii="Times New Roman" w:hAnsi="Times New Roman"/>
                <w:sz w:val="28"/>
                <w:szCs w:val="28"/>
              </w:rPr>
              <w:t>вх</w:t>
            </w:r>
            <w:proofErr w:type="spellEnd"/>
            <w:r w:rsidR="0041010F">
              <w:rPr>
                <w:rFonts w:ascii="Times New Roman" w:hAnsi="Times New Roman"/>
                <w:sz w:val="28"/>
                <w:szCs w:val="28"/>
              </w:rPr>
              <w:t>.</w:t>
            </w:r>
            <w:r w:rsidR="0041010F" w:rsidRPr="0041010F">
              <w:rPr>
                <w:rFonts w:ascii="Times New Roman" w:hAnsi="Times New Roman"/>
                <w:sz w:val="28"/>
                <w:szCs w:val="28"/>
              </w:rPr>
              <w:t xml:space="preserve"> в ОПГСК,</w:t>
            </w:r>
            <w:r w:rsidR="0041010F">
              <w:rPr>
                <w:rFonts w:ascii="Times New Roman" w:hAnsi="Times New Roman"/>
                <w:sz w:val="28"/>
                <w:szCs w:val="28"/>
              </w:rPr>
              <w:t xml:space="preserve"> </w:t>
            </w:r>
            <w:r w:rsidR="0041010F" w:rsidRPr="0041010F">
              <w:rPr>
                <w:rFonts w:ascii="Times New Roman" w:hAnsi="Times New Roman"/>
                <w:sz w:val="28"/>
                <w:szCs w:val="28"/>
              </w:rPr>
              <w:t>"</w:t>
            </w:r>
            <w:proofErr w:type="spellStart"/>
            <w:r w:rsidR="0041010F" w:rsidRPr="0041010F">
              <w:rPr>
                <w:rFonts w:ascii="Times New Roman" w:hAnsi="Times New Roman"/>
                <w:sz w:val="28"/>
                <w:szCs w:val="28"/>
              </w:rPr>
              <w:t>Коминтерновец</w:t>
            </w:r>
            <w:proofErr w:type="spellEnd"/>
            <w:r w:rsidR="0041010F" w:rsidRPr="0041010F">
              <w:rPr>
                <w:rFonts w:ascii="Times New Roman" w:hAnsi="Times New Roman"/>
                <w:sz w:val="28"/>
                <w:szCs w:val="28"/>
              </w:rPr>
              <w:t>", Гараж №189</w:t>
            </w:r>
          </w:p>
        </w:tc>
      </w:tr>
      <w:tr w:rsidR="0026144F" w:rsidTr="00FF17C4">
        <w:trPr>
          <w:trHeight w:val="20"/>
        </w:trPr>
        <w:tc>
          <w:tcPr>
            <w:tcW w:w="569" w:type="dxa"/>
            <w:vMerge/>
            <w:vAlign w:val="center"/>
          </w:tcPr>
          <w:p w:rsidR="0026144F" w:rsidRDefault="0026144F" w:rsidP="00650229">
            <w:pPr>
              <w:widowControl w:val="0"/>
              <w:spacing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36:34:0210019:3728</w:t>
            </w:r>
          </w:p>
        </w:tc>
        <w:tc>
          <w:tcPr>
            <w:tcW w:w="2421" w:type="dxa"/>
            <w:vAlign w:val="center"/>
          </w:tcPr>
          <w:p w:rsidR="0026144F" w:rsidRDefault="0026144F" w:rsidP="00650229">
            <w:pPr>
              <w:spacing w:line="240" w:lineRule="auto"/>
              <w:jc w:val="center"/>
            </w:pPr>
            <w:r w:rsidRPr="00B45241">
              <w:rPr>
                <w:rFonts w:ascii="Times New Roman" w:eastAsia="Times New Roman" w:hAnsi="Times New Roman"/>
                <w:sz w:val="28"/>
                <w:szCs w:val="28"/>
                <w:lang w:eastAsia="ru-RU"/>
              </w:rPr>
              <w:t>Здание</w:t>
            </w:r>
          </w:p>
        </w:tc>
        <w:tc>
          <w:tcPr>
            <w:tcW w:w="5126" w:type="dxa"/>
            <w:vAlign w:val="center"/>
          </w:tcPr>
          <w:p w:rsidR="0026144F" w:rsidRPr="00B3234C" w:rsidRDefault="000D5D4A"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r w:rsidRPr="000D5D4A">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r w:rsidRPr="000D5D4A">
              <w:rPr>
                <w:rFonts w:ascii="Times New Roman" w:eastAsia="Times New Roman" w:hAnsi="Times New Roman"/>
                <w:sz w:val="28"/>
                <w:szCs w:val="28"/>
                <w:lang w:eastAsia="ru-RU"/>
              </w:rPr>
              <w:t>8</w:t>
            </w:r>
            <w:r w:rsidR="0026144F" w:rsidRPr="00245FA3">
              <w:rPr>
                <w:rFonts w:ascii="Times New Roman" w:eastAsia="Times New Roman" w:hAnsi="Times New Roman"/>
                <w:sz w:val="28"/>
                <w:szCs w:val="28"/>
                <w:lang w:eastAsia="ru-RU"/>
              </w:rPr>
              <w:t xml:space="preserve"> </w:t>
            </w:r>
            <w:r w:rsidR="0026144F">
              <w:rPr>
                <w:rFonts w:ascii="Times New Roman" w:eastAsia="Times New Roman" w:hAnsi="Times New Roman"/>
                <w:sz w:val="28"/>
                <w:szCs w:val="28"/>
                <w:lang w:eastAsia="ru-RU"/>
              </w:rPr>
              <w:t>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0D5D4A" w:rsidRPr="000D5D4A">
              <w:rPr>
                <w:rFonts w:ascii="Times New Roman" w:hAnsi="Times New Roman"/>
                <w:sz w:val="28"/>
                <w:szCs w:val="28"/>
              </w:rPr>
              <w:t>ПГСК "</w:t>
            </w:r>
            <w:proofErr w:type="spellStart"/>
            <w:r w:rsidR="000D5D4A" w:rsidRPr="000D5D4A">
              <w:rPr>
                <w:rFonts w:ascii="Times New Roman" w:hAnsi="Times New Roman"/>
                <w:sz w:val="28"/>
                <w:szCs w:val="28"/>
              </w:rPr>
              <w:t>Дзержинец</w:t>
            </w:r>
            <w:proofErr w:type="spellEnd"/>
            <w:r w:rsidR="000D5D4A" w:rsidRPr="000D5D4A">
              <w:rPr>
                <w:rFonts w:ascii="Times New Roman" w:hAnsi="Times New Roman"/>
                <w:sz w:val="28"/>
                <w:szCs w:val="28"/>
              </w:rPr>
              <w:t xml:space="preserve">", </w:t>
            </w:r>
            <w:proofErr w:type="spellStart"/>
            <w:r w:rsidR="000D5D4A">
              <w:rPr>
                <w:rFonts w:ascii="Times New Roman" w:hAnsi="Times New Roman"/>
                <w:sz w:val="28"/>
                <w:szCs w:val="28"/>
              </w:rPr>
              <w:t>вх</w:t>
            </w:r>
            <w:proofErr w:type="spellEnd"/>
            <w:r w:rsidR="000D5D4A">
              <w:rPr>
                <w:rFonts w:ascii="Times New Roman" w:hAnsi="Times New Roman"/>
                <w:sz w:val="28"/>
                <w:szCs w:val="28"/>
              </w:rPr>
              <w:t>.</w:t>
            </w:r>
            <w:r w:rsidR="000D5D4A" w:rsidRPr="000D5D4A">
              <w:rPr>
                <w:rFonts w:ascii="Times New Roman" w:hAnsi="Times New Roman"/>
                <w:sz w:val="28"/>
                <w:szCs w:val="28"/>
              </w:rPr>
              <w:t xml:space="preserve"> в ОПГСК,</w:t>
            </w:r>
            <w:r w:rsidR="000D5D4A">
              <w:rPr>
                <w:rFonts w:ascii="Times New Roman" w:hAnsi="Times New Roman"/>
                <w:sz w:val="28"/>
                <w:szCs w:val="28"/>
              </w:rPr>
              <w:t xml:space="preserve"> </w:t>
            </w:r>
            <w:r w:rsidR="000D5D4A" w:rsidRPr="000D5D4A">
              <w:rPr>
                <w:rFonts w:ascii="Times New Roman" w:hAnsi="Times New Roman"/>
                <w:sz w:val="28"/>
                <w:szCs w:val="28"/>
              </w:rPr>
              <w:t>"</w:t>
            </w:r>
            <w:proofErr w:type="spellStart"/>
            <w:r w:rsidR="000D5D4A" w:rsidRPr="000D5D4A">
              <w:rPr>
                <w:rFonts w:ascii="Times New Roman" w:hAnsi="Times New Roman"/>
                <w:sz w:val="28"/>
                <w:szCs w:val="28"/>
              </w:rPr>
              <w:t>Коминтерновец</w:t>
            </w:r>
            <w:proofErr w:type="spellEnd"/>
            <w:r w:rsidR="000D5D4A" w:rsidRPr="000D5D4A">
              <w:rPr>
                <w:rFonts w:ascii="Times New Roman" w:hAnsi="Times New Roman"/>
                <w:sz w:val="28"/>
                <w:szCs w:val="28"/>
              </w:rPr>
              <w:t>", Гараж №215в</w:t>
            </w:r>
          </w:p>
        </w:tc>
      </w:tr>
      <w:tr w:rsidR="0026144F" w:rsidRPr="007D028A" w:rsidTr="00FF17C4">
        <w:trPr>
          <w:trHeight w:val="976"/>
        </w:trPr>
        <w:tc>
          <w:tcPr>
            <w:tcW w:w="569" w:type="dxa"/>
            <w:vMerge w:val="restart"/>
            <w:vAlign w:val="center"/>
          </w:tcPr>
          <w:p w:rsidR="0026144F" w:rsidRDefault="002F3736" w:rsidP="00650229">
            <w:pPr>
              <w:widowControl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36:34:0210019:3714</w:t>
            </w:r>
          </w:p>
        </w:tc>
        <w:tc>
          <w:tcPr>
            <w:tcW w:w="2421" w:type="dxa"/>
            <w:vAlign w:val="center"/>
          </w:tcPr>
          <w:p w:rsidR="0026144F" w:rsidRDefault="0026144F" w:rsidP="00650229">
            <w:pPr>
              <w:spacing w:after="0" w:line="240" w:lineRule="auto"/>
              <w:jc w:val="center"/>
            </w:pPr>
            <w:r w:rsidRPr="00B45241">
              <w:rPr>
                <w:rFonts w:ascii="Times New Roman" w:eastAsia="Times New Roman" w:hAnsi="Times New Roman"/>
                <w:sz w:val="28"/>
                <w:szCs w:val="28"/>
                <w:lang w:eastAsia="ru-RU"/>
              </w:rPr>
              <w:t>Здание</w:t>
            </w:r>
          </w:p>
        </w:tc>
        <w:tc>
          <w:tcPr>
            <w:tcW w:w="5126" w:type="dxa"/>
            <w:vAlign w:val="center"/>
          </w:tcPr>
          <w:p w:rsidR="0026144F" w:rsidRDefault="0041010F"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p>
          <w:p w:rsidR="0026144F" w:rsidRDefault="0041010F" w:rsidP="00650229">
            <w:pPr>
              <w:widowControl w:val="0"/>
              <w:spacing w:after="0" w:line="240" w:lineRule="auto"/>
              <w:contextualSpacing/>
              <w:jc w:val="center"/>
              <w:rPr>
                <w:rFonts w:ascii="Times New Roman" w:eastAsia="Times New Roman" w:hAnsi="Times New Roman"/>
                <w:sz w:val="28"/>
                <w:szCs w:val="28"/>
                <w:lang w:eastAsia="ru-RU"/>
              </w:rPr>
            </w:pPr>
            <w:r w:rsidRPr="0041010F">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r w:rsidRPr="0041010F">
              <w:rPr>
                <w:rFonts w:ascii="Times New Roman" w:eastAsia="Times New Roman" w:hAnsi="Times New Roman"/>
                <w:sz w:val="28"/>
                <w:szCs w:val="28"/>
                <w:lang w:eastAsia="ru-RU"/>
              </w:rPr>
              <w:t>5</w:t>
            </w:r>
            <w:r w:rsidR="0026144F">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after="0"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41010F" w:rsidRPr="0041010F">
              <w:rPr>
                <w:rFonts w:ascii="Times New Roman" w:hAnsi="Times New Roman"/>
                <w:sz w:val="28"/>
                <w:szCs w:val="28"/>
              </w:rPr>
              <w:t>ПГСК "</w:t>
            </w:r>
            <w:proofErr w:type="spellStart"/>
            <w:r w:rsidR="0041010F" w:rsidRPr="0041010F">
              <w:rPr>
                <w:rFonts w:ascii="Times New Roman" w:hAnsi="Times New Roman"/>
                <w:sz w:val="28"/>
                <w:szCs w:val="28"/>
              </w:rPr>
              <w:t>Дзержинец</w:t>
            </w:r>
            <w:proofErr w:type="spellEnd"/>
            <w:r w:rsidR="0041010F" w:rsidRPr="0041010F">
              <w:rPr>
                <w:rFonts w:ascii="Times New Roman" w:hAnsi="Times New Roman"/>
                <w:sz w:val="28"/>
                <w:szCs w:val="28"/>
              </w:rPr>
              <w:t xml:space="preserve">", </w:t>
            </w:r>
            <w:proofErr w:type="spellStart"/>
            <w:r w:rsidR="0041010F">
              <w:rPr>
                <w:rFonts w:ascii="Times New Roman" w:hAnsi="Times New Roman"/>
                <w:sz w:val="28"/>
                <w:szCs w:val="28"/>
              </w:rPr>
              <w:t>вх</w:t>
            </w:r>
            <w:proofErr w:type="spellEnd"/>
            <w:r w:rsidR="0041010F">
              <w:rPr>
                <w:rFonts w:ascii="Times New Roman" w:hAnsi="Times New Roman"/>
                <w:sz w:val="28"/>
                <w:szCs w:val="28"/>
              </w:rPr>
              <w:t>.</w:t>
            </w:r>
            <w:r w:rsidR="0041010F" w:rsidRPr="0041010F">
              <w:rPr>
                <w:rFonts w:ascii="Times New Roman" w:hAnsi="Times New Roman"/>
                <w:sz w:val="28"/>
                <w:szCs w:val="28"/>
              </w:rPr>
              <w:t xml:space="preserve"> в ОПГСК,</w:t>
            </w:r>
            <w:r w:rsidR="0041010F">
              <w:rPr>
                <w:rFonts w:ascii="Times New Roman" w:hAnsi="Times New Roman"/>
                <w:sz w:val="28"/>
                <w:szCs w:val="28"/>
              </w:rPr>
              <w:t xml:space="preserve"> </w:t>
            </w:r>
            <w:r w:rsidR="0041010F" w:rsidRPr="0041010F">
              <w:rPr>
                <w:rFonts w:ascii="Times New Roman" w:hAnsi="Times New Roman"/>
                <w:sz w:val="28"/>
                <w:szCs w:val="28"/>
              </w:rPr>
              <w:t>"</w:t>
            </w:r>
            <w:proofErr w:type="spellStart"/>
            <w:r w:rsidR="0041010F" w:rsidRPr="0041010F">
              <w:rPr>
                <w:rFonts w:ascii="Times New Roman" w:hAnsi="Times New Roman"/>
                <w:sz w:val="28"/>
                <w:szCs w:val="28"/>
              </w:rPr>
              <w:t>Коминтерновец</w:t>
            </w:r>
            <w:proofErr w:type="spellEnd"/>
            <w:r w:rsidR="0041010F" w:rsidRPr="0041010F">
              <w:rPr>
                <w:rFonts w:ascii="Times New Roman" w:hAnsi="Times New Roman"/>
                <w:sz w:val="28"/>
                <w:szCs w:val="28"/>
              </w:rPr>
              <w:t>", Гараж №246</w:t>
            </w:r>
          </w:p>
        </w:tc>
      </w:tr>
      <w:tr w:rsidR="0026144F" w:rsidTr="00FF17C4">
        <w:trPr>
          <w:trHeight w:val="20"/>
        </w:trPr>
        <w:tc>
          <w:tcPr>
            <w:tcW w:w="569" w:type="dxa"/>
            <w:vMerge/>
            <w:vAlign w:val="bottom"/>
          </w:tcPr>
          <w:p w:rsidR="0026144F" w:rsidRDefault="0026144F" w:rsidP="00650229">
            <w:pPr>
              <w:widowControl w:val="0"/>
              <w:spacing w:after="0"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36:34:0210019:3630</w:t>
            </w:r>
          </w:p>
        </w:tc>
        <w:tc>
          <w:tcPr>
            <w:tcW w:w="2421" w:type="dxa"/>
            <w:vAlign w:val="center"/>
          </w:tcPr>
          <w:p w:rsidR="0026144F" w:rsidRDefault="0026144F" w:rsidP="00650229">
            <w:pPr>
              <w:spacing w:after="0" w:line="240" w:lineRule="auto"/>
              <w:jc w:val="center"/>
            </w:pPr>
            <w:r w:rsidRPr="00B45241">
              <w:rPr>
                <w:rFonts w:ascii="Times New Roman" w:eastAsia="Times New Roman" w:hAnsi="Times New Roman"/>
                <w:sz w:val="28"/>
                <w:szCs w:val="28"/>
                <w:lang w:eastAsia="ru-RU"/>
              </w:rPr>
              <w:t>Здание</w:t>
            </w:r>
          </w:p>
        </w:tc>
        <w:tc>
          <w:tcPr>
            <w:tcW w:w="5126" w:type="dxa"/>
            <w:vAlign w:val="center"/>
          </w:tcPr>
          <w:p w:rsidR="0026144F" w:rsidRDefault="0041010F" w:rsidP="0065022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r w:rsidRPr="0041010F">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41010F">
              <w:rPr>
                <w:rFonts w:ascii="Times New Roman" w:eastAsia="Times New Roman" w:hAnsi="Times New Roman"/>
                <w:sz w:val="28"/>
                <w:szCs w:val="28"/>
                <w:lang w:eastAsia="ru-RU"/>
              </w:rPr>
              <w:t>3</w:t>
            </w:r>
            <w:r w:rsidR="0026144F">
              <w:rPr>
                <w:rFonts w:ascii="Times New Roman" w:eastAsia="Times New Roman" w:hAnsi="Times New Roman"/>
                <w:sz w:val="28"/>
                <w:szCs w:val="28"/>
                <w:lang w:eastAsia="ru-RU"/>
              </w:rPr>
              <w:t xml:space="preserve"> 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41010F" w:rsidRPr="0041010F">
              <w:rPr>
                <w:rFonts w:ascii="Times New Roman" w:hAnsi="Times New Roman"/>
                <w:sz w:val="28"/>
                <w:szCs w:val="28"/>
              </w:rPr>
              <w:t>ПГСК "</w:t>
            </w:r>
            <w:proofErr w:type="spellStart"/>
            <w:r w:rsidR="0041010F" w:rsidRPr="0041010F">
              <w:rPr>
                <w:rFonts w:ascii="Times New Roman" w:hAnsi="Times New Roman"/>
                <w:sz w:val="28"/>
                <w:szCs w:val="28"/>
              </w:rPr>
              <w:t>Дзержинец</w:t>
            </w:r>
            <w:proofErr w:type="spellEnd"/>
            <w:r w:rsidR="0041010F" w:rsidRPr="0041010F">
              <w:rPr>
                <w:rFonts w:ascii="Times New Roman" w:hAnsi="Times New Roman"/>
                <w:sz w:val="28"/>
                <w:szCs w:val="28"/>
              </w:rPr>
              <w:t xml:space="preserve">", </w:t>
            </w:r>
            <w:proofErr w:type="spellStart"/>
            <w:r w:rsidR="0041010F">
              <w:rPr>
                <w:rFonts w:ascii="Times New Roman" w:hAnsi="Times New Roman"/>
                <w:sz w:val="28"/>
                <w:szCs w:val="28"/>
              </w:rPr>
              <w:t>вх</w:t>
            </w:r>
            <w:proofErr w:type="spellEnd"/>
            <w:r w:rsidR="0041010F">
              <w:rPr>
                <w:rFonts w:ascii="Times New Roman" w:hAnsi="Times New Roman"/>
                <w:sz w:val="28"/>
                <w:szCs w:val="28"/>
              </w:rPr>
              <w:t>.</w:t>
            </w:r>
            <w:r w:rsidR="0041010F" w:rsidRPr="0041010F">
              <w:rPr>
                <w:rFonts w:ascii="Times New Roman" w:hAnsi="Times New Roman"/>
                <w:sz w:val="28"/>
                <w:szCs w:val="28"/>
              </w:rPr>
              <w:t xml:space="preserve"> в ОПГСК,</w:t>
            </w:r>
            <w:r w:rsidR="0041010F">
              <w:rPr>
                <w:rFonts w:ascii="Times New Roman" w:hAnsi="Times New Roman"/>
                <w:sz w:val="28"/>
                <w:szCs w:val="28"/>
              </w:rPr>
              <w:t xml:space="preserve"> </w:t>
            </w:r>
            <w:r w:rsidR="0041010F" w:rsidRPr="0041010F">
              <w:rPr>
                <w:rFonts w:ascii="Times New Roman" w:hAnsi="Times New Roman"/>
                <w:sz w:val="28"/>
                <w:szCs w:val="28"/>
              </w:rPr>
              <w:t>"</w:t>
            </w:r>
            <w:proofErr w:type="spellStart"/>
            <w:r w:rsidR="0041010F" w:rsidRPr="0041010F">
              <w:rPr>
                <w:rFonts w:ascii="Times New Roman" w:hAnsi="Times New Roman"/>
                <w:sz w:val="28"/>
                <w:szCs w:val="28"/>
              </w:rPr>
              <w:t>Коминтерновец</w:t>
            </w:r>
            <w:proofErr w:type="spellEnd"/>
            <w:r w:rsidR="0041010F" w:rsidRPr="0041010F">
              <w:rPr>
                <w:rFonts w:ascii="Times New Roman" w:hAnsi="Times New Roman"/>
                <w:sz w:val="28"/>
                <w:szCs w:val="28"/>
              </w:rPr>
              <w:t>", Гараж №265</w:t>
            </w:r>
          </w:p>
        </w:tc>
      </w:tr>
      <w:tr w:rsidR="0026144F" w:rsidTr="00FF17C4">
        <w:trPr>
          <w:trHeight w:val="20"/>
        </w:trPr>
        <w:tc>
          <w:tcPr>
            <w:tcW w:w="569" w:type="dxa"/>
            <w:vMerge/>
            <w:vAlign w:val="bottom"/>
          </w:tcPr>
          <w:p w:rsidR="0026144F" w:rsidRDefault="0026144F" w:rsidP="00650229">
            <w:pPr>
              <w:widowControl w:val="0"/>
              <w:spacing w:after="0" w:line="240" w:lineRule="auto"/>
              <w:jc w:val="center"/>
              <w:rPr>
                <w:rFonts w:ascii="Times New Roman" w:hAnsi="Times New Roman"/>
                <w:color w:val="000000"/>
                <w:sz w:val="28"/>
                <w:szCs w:val="28"/>
              </w:rPr>
            </w:pPr>
          </w:p>
        </w:tc>
        <w:tc>
          <w:tcPr>
            <w:tcW w:w="2691" w:type="dxa"/>
            <w:vAlign w:val="center"/>
          </w:tcPr>
          <w:p w:rsidR="0026144F" w:rsidRPr="0041010F" w:rsidRDefault="0026144F" w:rsidP="00650229">
            <w:pPr>
              <w:spacing w:line="240" w:lineRule="auto"/>
              <w:jc w:val="center"/>
              <w:rPr>
                <w:rFonts w:ascii="Times New Roman" w:hAnsi="Times New Roman"/>
                <w:sz w:val="28"/>
                <w:szCs w:val="28"/>
              </w:rPr>
            </w:pPr>
            <w:r w:rsidRPr="0041010F">
              <w:rPr>
                <w:rFonts w:ascii="Times New Roman" w:hAnsi="Times New Roman"/>
                <w:sz w:val="28"/>
                <w:szCs w:val="28"/>
              </w:rPr>
              <w:t>36:34:0210019:3460</w:t>
            </w:r>
          </w:p>
        </w:tc>
        <w:tc>
          <w:tcPr>
            <w:tcW w:w="2421" w:type="dxa"/>
            <w:vAlign w:val="center"/>
          </w:tcPr>
          <w:p w:rsidR="0026144F" w:rsidRDefault="0026144F" w:rsidP="00650229">
            <w:pPr>
              <w:spacing w:after="0" w:line="240" w:lineRule="auto"/>
              <w:jc w:val="center"/>
            </w:pPr>
            <w:r w:rsidRPr="007C34DC">
              <w:rPr>
                <w:rFonts w:ascii="Times New Roman" w:eastAsia="Times New Roman" w:hAnsi="Times New Roman"/>
                <w:sz w:val="28"/>
                <w:szCs w:val="28"/>
                <w:lang w:eastAsia="ru-RU"/>
              </w:rPr>
              <w:t>Здание</w:t>
            </w:r>
          </w:p>
        </w:tc>
        <w:tc>
          <w:tcPr>
            <w:tcW w:w="5126" w:type="dxa"/>
            <w:vAlign w:val="center"/>
          </w:tcPr>
          <w:p w:rsidR="0026144F" w:rsidRDefault="00813311"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26144F">
              <w:rPr>
                <w:rFonts w:ascii="Times New Roman" w:eastAsia="Times New Roman" w:hAnsi="Times New Roman"/>
                <w:sz w:val="28"/>
                <w:szCs w:val="28"/>
                <w:lang w:eastAsia="ru-RU"/>
              </w:rPr>
              <w:t xml:space="preserve">, общей площадью </w:t>
            </w:r>
          </w:p>
          <w:p w:rsidR="0026144F" w:rsidRDefault="00813311" w:rsidP="00650229">
            <w:pPr>
              <w:widowControl w:val="0"/>
              <w:spacing w:after="0" w:line="240" w:lineRule="auto"/>
              <w:contextualSpacing/>
              <w:jc w:val="center"/>
              <w:rPr>
                <w:rFonts w:ascii="Times New Roman" w:eastAsia="Times New Roman" w:hAnsi="Times New Roman"/>
                <w:sz w:val="28"/>
                <w:szCs w:val="28"/>
                <w:lang w:eastAsia="ru-RU"/>
              </w:rPr>
            </w:pPr>
            <w:r w:rsidRPr="00813311">
              <w:rPr>
                <w:rFonts w:ascii="Times New Roman" w:eastAsia="Times New Roman" w:hAnsi="Times New Roman"/>
                <w:sz w:val="28"/>
                <w:szCs w:val="28"/>
                <w:lang w:eastAsia="ru-RU"/>
              </w:rPr>
              <w:t>21.6</w:t>
            </w:r>
            <w:r>
              <w:rPr>
                <w:rFonts w:ascii="Times New Roman" w:eastAsia="Times New Roman" w:hAnsi="Times New Roman"/>
                <w:sz w:val="28"/>
                <w:szCs w:val="28"/>
                <w:lang w:eastAsia="ru-RU"/>
              </w:rPr>
              <w:t xml:space="preserve"> </w:t>
            </w:r>
            <w:r w:rsidR="0026144F">
              <w:rPr>
                <w:rFonts w:ascii="Times New Roman" w:eastAsia="Times New Roman" w:hAnsi="Times New Roman"/>
                <w:sz w:val="28"/>
                <w:szCs w:val="28"/>
                <w:lang w:eastAsia="ru-RU"/>
              </w:rPr>
              <w:t>кв. м</w:t>
            </w:r>
          </w:p>
        </w:tc>
        <w:tc>
          <w:tcPr>
            <w:tcW w:w="4556" w:type="dxa"/>
            <w:vAlign w:val="center"/>
          </w:tcPr>
          <w:p w:rsidR="0026144F"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00813311" w:rsidRPr="00813311">
              <w:rPr>
                <w:rFonts w:ascii="Times New Roman" w:hAnsi="Times New Roman"/>
                <w:sz w:val="28"/>
                <w:szCs w:val="28"/>
              </w:rPr>
              <w:t>ПГСК "</w:t>
            </w:r>
            <w:proofErr w:type="spellStart"/>
            <w:r w:rsidR="00813311" w:rsidRPr="00813311">
              <w:rPr>
                <w:rFonts w:ascii="Times New Roman" w:hAnsi="Times New Roman"/>
                <w:sz w:val="28"/>
                <w:szCs w:val="28"/>
              </w:rPr>
              <w:t>Дзержинец</w:t>
            </w:r>
            <w:proofErr w:type="spellEnd"/>
            <w:r w:rsidR="00813311" w:rsidRPr="00813311">
              <w:rPr>
                <w:rFonts w:ascii="Times New Roman" w:hAnsi="Times New Roman"/>
                <w:sz w:val="28"/>
                <w:szCs w:val="28"/>
              </w:rPr>
              <w:t xml:space="preserve">", </w:t>
            </w:r>
            <w:proofErr w:type="spellStart"/>
            <w:r w:rsidR="00813311">
              <w:rPr>
                <w:rFonts w:ascii="Times New Roman" w:hAnsi="Times New Roman"/>
                <w:sz w:val="28"/>
                <w:szCs w:val="28"/>
              </w:rPr>
              <w:t>вх</w:t>
            </w:r>
            <w:proofErr w:type="spellEnd"/>
            <w:r w:rsidR="00813311">
              <w:rPr>
                <w:rFonts w:ascii="Times New Roman" w:hAnsi="Times New Roman"/>
                <w:sz w:val="28"/>
                <w:szCs w:val="28"/>
              </w:rPr>
              <w:t>.</w:t>
            </w:r>
            <w:r w:rsidR="00813311" w:rsidRPr="00813311">
              <w:rPr>
                <w:rFonts w:ascii="Times New Roman" w:hAnsi="Times New Roman"/>
                <w:sz w:val="28"/>
                <w:szCs w:val="28"/>
              </w:rPr>
              <w:t xml:space="preserve"> в ОПГСК,</w:t>
            </w:r>
            <w:r w:rsidR="00813311">
              <w:rPr>
                <w:rFonts w:ascii="Times New Roman" w:hAnsi="Times New Roman"/>
                <w:sz w:val="28"/>
                <w:szCs w:val="28"/>
              </w:rPr>
              <w:t xml:space="preserve"> </w:t>
            </w:r>
            <w:r w:rsidR="00813311" w:rsidRPr="00813311">
              <w:rPr>
                <w:rFonts w:ascii="Times New Roman" w:hAnsi="Times New Roman"/>
                <w:sz w:val="28"/>
                <w:szCs w:val="28"/>
              </w:rPr>
              <w:t>"</w:t>
            </w:r>
            <w:proofErr w:type="spellStart"/>
            <w:r w:rsidR="00813311" w:rsidRPr="00813311">
              <w:rPr>
                <w:rFonts w:ascii="Times New Roman" w:hAnsi="Times New Roman"/>
                <w:sz w:val="28"/>
                <w:szCs w:val="28"/>
              </w:rPr>
              <w:t>Коминтерновец</w:t>
            </w:r>
            <w:proofErr w:type="spellEnd"/>
            <w:r w:rsidR="00813311" w:rsidRPr="00813311">
              <w:rPr>
                <w:rFonts w:ascii="Times New Roman" w:hAnsi="Times New Roman"/>
                <w:sz w:val="28"/>
                <w:szCs w:val="28"/>
              </w:rPr>
              <w:t>", Гараж №320</w:t>
            </w:r>
          </w:p>
        </w:tc>
      </w:tr>
      <w:tr w:rsidR="006F4E48" w:rsidTr="00FF17C4">
        <w:trPr>
          <w:trHeight w:val="20"/>
        </w:trPr>
        <w:tc>
          <w:tcPr>
            <w:tcW w:w="569" w:type="dxa"/>
            <w:vMerge/>
            <w:vAlign w:val="bottom"/>
          </w:tcPr>
          <w:p w:rsidR="006F4E48" w:rsidRDefault="006F4E48" w:rsidP="00650229">
            <w:pPr>
              <w:widowControl w:val="0"/>
              <w:spacing w:after="0" w:line="240" w:lineRule="auto"/>
              <w:jc w:val="center"/>
              <w:rPr>
                <w:rFonts w:ascii="Times New Roman" w:hAnsi="Times New Roman"/>
                <w:color w:val="000000"/>
                <w:sz w:val="28"/>
                <w:szCs w:val="28"/>
              </w:rPr>
            </w:pPr>
          </w:p>
        </w:tc>
        <w:tc>
          <w:tcPr>
            <w:tcW w:w="2691" w:type="dxa"/>
            <w:vAlign w:val="center"/>
          </w:tcPr>
          <w:p w:rsidR="006F4E48" w:rsidRPr="0041010F" w:rsidRDefault="006F4E48"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36:34:0210019:3584</w:t>
            </w:r>
          </w:p>
        </w:tc>
        <w:tc>
          <w:tcPr>
            <w:tcW w:w="2421" w:type="dxa"/>
            <w:vAlign w:val="center"/>
          </w:tcPr>
          <w:p w:rsidR="006F4E48" w:rsidRDefault="006F4E48" w:rsidP="00650229">
            <w:pPr>
              <w:spacing w:line="240" w:lineRule="auto"/>
              <w:jc w:val="center"/>
            </w:pPr>
            <w:r w:rsidRPr="007C34DC">
              <w:rPr>
                <w:rFonts w:ascii="Times New Roman" w:eastAsia="Times New Roman" w:hAnsi="Times New Roman"/>
                <w:sz w:val="28"/>
                <w:szCs w:val="28"/>
                <w:lang w:eastAsia="ru-RU"/>
              </w:rPr>
              <w:t>Здание</w:t>
            </w:r>
          </w:p>
        </w:tc>
        <w:tc>
          <w:tcPr>
            <w:tcW w:w="5126" w:type="dxa"/>
            <w:vAlign w:val="center"/>
          </w:tcPr>
          <w:p w:rsidR="006F4E48" w:rsidRDefault="006F4E48"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p>
          <w:p w:rsidR="006F4E48" w:rsidRPr="00245FA3" w:rsidRDefault="006F4E48" w:rsidP="00650229">
            <w:pPr>
              <w:widowControl w:val="0"/>
              <w:spacing w:after="0" w:line="240" w:lineRule="auto"/>
              <w:contextualSpacing/>
              <w:jc w:val="center"/>
              <w:rPr>
                <w:rFonts w:ascii="Times New Roman" w:eastAsia="Times New Roman" w:hAnsi="Times New Roman"/>
                <w:sz w:val="28"/>
                <w:szCs w:val="28"/>
                <w:lang w:eastAsia="ru-RU"/>
              </w:rPr>
            </w:pPr>
            <w:r w:rsidRPr="006F4E48">
              <w:rPr>
                <w:rFonts w:ascii="Times New Roman" w:eastAsia="Times New Roman" w:hAnsi="Times New Roman"/>
                <w:sz w:val="28"/>
                <w:szCs w:val="28"/>
                <w:lang w:eastAsia="ru-RU"/>
              </w:rPr>
              <w:t>20,3</w:t>
            </w:r>
            <w:r>
              <w:rPr>
                <w:rFonts w:ascii="Times New Roman" w:eastAsia="Times New Roman" w:hAnsi="Times New Roman"/>
                <w:sz w:val="28"/>
                <w:szCs w:val="28"/>
                <w:lang w:eastAsia="ru-RU"/>
              </w:rPr>
              <w:t xml:space="preserve"> кв. м</w:t>
            </w:r>
          </w:p>
        </w:tc>
        <w:tc>
          <w:tcPr>
            <w:tcW w:w="4556" w:type="dxa"/>
            <w:vAlign w:val="center"/>
          </w:tcPr>
          <w:p w:rsidR="006F4E48"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813311">
              <w:rPr>
                <w:rFonts w:ascii="Times New Roman" w:hAnsi="Times New Roman"/>
                <w:sz w:val="28"/>
                <w:szCs w:val="28"/>
              </w:rPr>
              <w:t>ПГСК "</w:t>
            </w:r>
            <w:proofErr w:type="spellStart"/>
            <w:r w:rsidRPr="00813311">
              <w:rPr>
                <w:rFonts w:ascii="Times New Roman" w:hAnsi="Times New Roman"/>
                <w:sz w:val="28"/>
                <w:szCs w:val="28"/>
              </w:rPr>
              <w:t>Дзержинец</w:t>
            </w:r>
            <w:proofErr w:type="spellEnd"/>
            <w:r w:rsidRPr="00813311">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813311">
              <w:rPr>
                <w:rFonts w:ascii="Times New Roman" w:hAnsi="Times New Roman"/>
                <w:sz w:val="28"/>
                <w:szCs w:val="28"/>
              </w:rPr>
              <w:t xml:space="preserve"> в ОПГСК,</w:t>
            </w:r>
            <w:r>
              <w:rPr>
                <w:rFonts w:ascii="Times New Roman" w:hAnsi="Times New Roman"/>
                <w:sz w:val="28"/>
                <w:szCs w:val="28"/>
              </w:rPr>
              <w:t xml:space="preserve"> </w:t>
            </w:r>
            <w:r w:rsidRPr="00813311">
              <w:rPr>
                <w:rFonts w:ascii="Times New Roman" w:hAnsi="Times New Roman"/>
                <w:sz w:val="28"/>
                <w:szCs w:val="28"/>
              </w:rPr>
              <w:t>"</w:t>
            </w:r>
            <w:proofErr w:type="spellStart"/>
            <w:r w:rsidRPr="00813311">
              <w:rPr>
                <w:rFonts w:ascii="Times New Roman" w:hAnsi="Times New Roman"/>
                <w:sz w:val="28"/>
                <w:szCs w:val="28"/>
              </w:rPr>
              <w:t>Коминтерновец</w:t>
            </w:r>
            <w:proofErr w:type="spellEnd"/>
            <w:r w:rsidRPr="00813311">
              <w:rPr>
                <w:rFonts w:ascii="Times New Roman" w:hAnsi="Times New Roman"/>
                <w:sz w:val="28"/>
                <w:szCs w:val="28"/>
              </w:rPr>
              <w:t>", Гараж №</w:t>
            </w:r>
            <w:r>
              <w:rPr>
                <w:rFonts w:ascii="Times New Roman" w:hAnsi="Times New Roman"/>
                <w:sz w:val="28"/>
                <w:szCs w:val="28"/>
              </w:rPr>
              <w:t>46</w:t>
            </w:r>
          </w:p>
        </w:tc>
      </w:tr>
      <w:tr w:rsidR="006F4E48" w:rsidTr="00FF17C4">
        <w:trPr>
          <w:trHeight w:val="20"/>
        </w:trPr>
        <w:tc>
          <w:tcPr>
            <w:tcW w:w="569" w:type="dxa"/>
            <w:vMerge/>
            <w:vAlign w:val="bottom"/>
          </w:tcPr>
          <w:p w:rsidR="006F4E48" w:rsidRDefault="006F4E48" w:rsidP="00650229">
            <w:pPr>
              <w:widowControl w:val="0"/>
              <w:spacing w:after="0" w:line="240" w:lineRule="auto"/>
              <w:jc w:val="center"/>
              <w:rPr>
                <w:rFonts w:ascii="Times New Roman" w:hAnsi="Times New Roman"/>
                <w:color w:val="000000"/>
                <w:sz w:val="28"/>
                <w:szCs w:val="28"/>
              </w:rPr>
            </w:pPr>
          </w:p>
        </w:tc>
        <w:tc>
          <w:tcPr>
            <w:tcW w:w="2691" w:type="dxa"/>
            <w:vAlign w:val="center"/>
          </w:tcPr>
          <w:p w:rsidR="006F4E48" w:rsidRPr="0041010F" w:rsidRDefault="006F4E48"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36:34:0210019:3549</w:t>
            </w:r>
          </w:p>
        </w:tc>
        <w:tc>
          <w:tcPr>
            <w:tcW w:w="2421" w:type="dxa"/>
            <w:vAlign w:val="center"/>
          </w:tcPr>
          <w:p w:rsidR="006F4E48" w:rsidRDefault="006F4E48" w:rsidP="00650229">
            <w:pPr>
              <w:spacing w:line="240" w:lineRule="auto"/>
              <w:jc w:val="center"/>
            </w:pPr>
            <w:r w:rsidRPr="007C34DC">
              <w:rPr>
                <w:rFonts w:ascii="Times New Roman" w:eastAsia="Times New Roman" w:hAnsi="Times New Roman"/>
                <w:sz w:val="28"/>
                <w:szCs w:val="28"/>
                <w:lang w:eastAsia="ru-RU"/>
              </w:rPr>
              <w:t>Здание</w:t>
            </w:r>
          </w:p>
        </w:tc>
        <w:tc>
          <w:tcPr>
            <w:tcW w:w="5126" w:type="dxa"/>
            <w:vAlign w:val="center"/>
          </w:tcPr>
          <w:p w:rsidR="006F4E48" w:rsidRPr="00245FA3" w:rsidRDefault="006F4E48"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6F4E48">
              <w:rPr>
                <w:rFonts w:ascii="Times New Roman" w:eastAsia="Times New Roman" w:hAnsi="Times New Roman"/>
                <w:sz w:val="28"/>
                <w:szCs w:val="28"/>
                <w:lang w:eastAsia="ru-RU"/>
              </w:rPr>
              <w:t>18,1</w:t>
            </w:r>
            <w:r>
              <w:rPr>
                <w:rFonts w:ascii="Times New Roman" w:eastAsia="Times New Roman" w:hAnsi="Times New Roman"/>
                <w:sz w:val="28"/>
                <w:szCs w:val="28"/>
                <w:lang w:eastAsia="ru-RU"/>
              </w:rPr>
              <w:t xml:space="preserve"> кв. м</w:t>
            </w:r>
          </w:p>
        </w:tc>
        <w:tc>
          <w:tcPr>
            <w:tcW w:w="4556" w:type="dxa"/>
            <w:vAlign w:val="center"/>
          </w:tcPr>
          <w:p w:rsidR="006F4E48"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813311">
              <w:rPr>
                <w:rFonts w:ascii="Times New Roman" w:hAnsi="Times New Roman"/>
                <w:sz w:val="28"/>
                <w:szCs w:val="28"/>
              </w:rPr>
              <w:t>ПГСК "</w:t>
            </w:r>
            <w:proofErr w:type="spellStart"/>
            <w:r w:rsidRPr="00813311">
              <w:rPr>
                <w:rFonts w:ascii="Times New Roman" w:hAnsi="Times New Roman"/>
                <w:sz w:val="28"/>
                <w:szCs w:val="28"/>
              </w:rPr>
              <w:t>Дзержинец</w:t>
            </w:r>
            <w:proofErr w:type="spellEnd"/>
            <w:r w:rsidRPr="00813311">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813311">
              <w:rPr>
                <w:rFonts w:ascii="Times New Roman" w:hAnsi="Times New Roman"/>
                <w:sz w:val="28"/>
                <w:szCs w:val="28"/>
              </w:rPr>
              <w:t xml:space="preserve"> в ОПГСК,</w:t>
            </w:r>
            <w:r>
              <w:rPr>
                <w:rFonts w:ascii="Times New Roman" w:hAnsi="Times New Roman"/>
                <w:sz w:val="28"/>
                <w:szCs w:val="28"/>
              </w:rPr>
              <w:t xml:space="preserve"> </w:t>
            </w:r>
            <w:r w:rsidRPr="00813311">
              <w:rPr>
                <w:rFonts w:ascii="Times New Roman" w:hAnsi="Times New Roman"/>
                <w:sz w:val="28"/>
                <w:szCs w:val="28"/>
              </w:rPr>
              <w:t>"</w:t>
            </w:r>
            <w:proofErr w:type="spellStart"/>
            <w:r w:rsidRPr="00813311">
              <w:rPr>
                <w:rFonts w:ascii="Times New Roman" w:hAnsi="Times New Roman"/>
                <w:sz w:val="28"/>
                <w:szCs w:val="28"/>
              </w:rPr>
              <w:t>Коминтерновец</w:t>
            </w:r>
            <w:proofErr w:type="spellEnd"/>
            <w:r w:rsidRPr="00813311">
              <w:rPr>
                <w:rFonts w:ascii="Times New Roman" w:hAnsi="Times New Roman"/>
                <w:sz w:val="28"/>
                <w:szCs w:val="28"/>
              </w:rPr>
              <w:t>", Гараж №</w:t>
            </w:r>
            <w:r>
              <w:rPr>
                <w:rFonts w:ascii="Times New Roman" w:hAnsi="Times New Roman"/>
                <w:sz w:val="28"/>
                <w:szCs w:val="28"/>
              </w:rPr>
              <w:t>51</w:t>
            </w:r>
          </w:p>
        </w:tc>
      </w:tr>
      <w:tr w:rsidR="006F4E48" w:rsidTr="00FF17C4">
        <w:trPr>
          <w:trHeight w:val="20"/>
        </w:trPr>
        <w:tc>
          <w:tcPr>
            <w:tcW w:w="569" w:type="dxa"/>
            <w:vMerge/>
            <w:vAlign w:val="center"/>
          </w:tcPr>
          <w:p w:rsidR="006F4E48" w:rsidRDefault="006F4E48" w:rsidP="00650229">
            <w:pPr>
              <w:widowControl w:val="0"/>
              <w:spacing w:after="0" w:line="240" w:lineRule="auto"/>
              <w:jc w:val="center"/>
              <w:rPr>
                <w:rFonts w:ascii="Times New Roman" w:hAnsi="Times New Roman"/>
                <w:color w:val="000000"/>
                <w:sz w:val="28"/>
                <w:szCs w:val="28"/>
              </w:rPr>
            </w:pPr>
          </w:p>
        </w:tc>
        <w:tc>
          <w:tcPr>
            <w:tcW w:w="2691" w:type="dxa"/>
            <w:vAlign w:val="center"/>
          </w:tcPr>
          <w:p w:rsidR="006F4E48" w:rsidRPr="0041010F" w:rsidRDefault="006F4E48" w:rsidP="00650229">
            <w:pPr>
              <w:spacing w:line="240" w:lineRule="auto"/>
              <w:jc w:val="center"/>
              <w:rPr>
                <w:rFonts w:ascii="Times New Roman" w:hAnsi="Times New Roman"/>
                <w:sz w:val="28"/>
                <w:szCs w:val="28"/>
              </w:rPr>
            </w:pPr>
            <w:r w:rsidRPr="0041010F">
              <w:rPr>
                <w:rFonts w:ascii="Times New Roman" w:hAnsi="Times New Roman"/>
                <w:sz w:val="28"/>
                <w:szCs w:val="28"/>
              </w:rPr>
              <w:t>36:34:0210019:3811</w:t>
            </w:r>
          </w:p>
        </w:tc>
        <w:tc>
          <w:tcPr>
            <w:tcW w:w="2421" w:type="dxa"/>
            <w:vAlign w:val="center"/>
          </w:tcPr>
          <w:p w:rsidR="006F4E48" w:rsidRDefault="006F4E48" w:rsidP="00650229">
            <w:pPr>
              <w:spacing w:line="240" w:lineRule="auto"/>
              <w:jc w:val="center"/>
            </w:pPr>
            <w:r w:rsidRPr="00A57088">
              <w:rPr>
                <w:rFonts w:ascii="Times New Roman" w:eastAsia="Times New Roman" w:hAnsi="Times New Roman"/>
                <w:sz w:val="28"/>
                <w:szCs w:val="28"/>
                <w:lang w:eastAsia="ru-RU"/>
              </w:rPr>
              <w:t>Здание</w:t>
            </w:r>
          </w:p>
        </w:tc>
        <w:tc>
          <w:tcPr>
            <w:tcW w:w="5126" w:type="dxa"/>
            <w:vAlign w:val="center"/>
          </w:tcPr>
          <w:p w:rsidR="006F4E48" w:rsidRPr="00245FA3" w:rsidRDefault="006F4E48" w:rsidP="0065022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6F4E48">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r w:rsidRPr="006F4E48">
              <w:rPr>
                <w:rFonts w:ascii="Times New Roman" w:eastAsia="Times New Roman" w:hAnsi="Times New Roman"/>
                <w:sz w:val="28"/>
                <w:szCs w:val="28"/>
                <w:lang w:eastAsia="ru-RU"/>
              </w:rPr>
              <w:t>6</w:t>
            </w:r>
            <w:r w:rsidRPr="00A57088">
              <w:rPr>
                <w:rFonts w:ascii="Times New Roman" w:eastAsia="Times New Roman" w:hAnsi="Times New Roman"/>
                <w:sz w:val="28"/>
                <w:szCs w:val="28"/>
                <w:lang w:eastAsia="ru-RU"/>
              </w:rPr>
              <w:t xml:space="preserve"> кв. м</w:t>
            </w:r>
          </w:p>
        </w:tc>
        <w:tc>
          <w:tcPr>
            <w:tcW w:w="4556" w:type="dxa"/>
            <w:vAlign w:val="center"/>
          </w:tcPr>
          <w:p w:rsidR="006F4E48" w:rsidRPr="005A4496"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6F4E48">
              <w:rPr>
                <w:rFonts w:ascii="Times New Roman" w:hAnsi="Times New Roman"/>
                <w:sz w:val="28"/>
                <w:szCs w:val="28"/>
              </w:rPr>
              <w:t>ПГСК "</w:t>
            </w:r>
            <w:proofErr w:type="spellStart"/>
            <w:r w:rsidRPr="006F4E48">
              <w:rPr>
                <w:rFonts w:ascii="Times New Roman" w:hAnsi="Times New Roman"/>
                <w:sz w:val="28"/>
                <w:szCs w:val="28"/>
              </w:rPr>
              <w:t>Дзержинец</w:t>
            </w:r>
            <w:proofErr w:type="spellEnd"/>
            <w:r w:rsidRPr="006F4E48">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6F4E48">
              <w:rPr>
                <w:rFonts w:ascii="Times New Roman" w:hAnsi="Times New Roman"/>
                <w:sz w:val="28"/>
                <w:szCs w:val="28"/>
              </w:rPr>
              <w:t xml:space="preserve"> в ОПГСК,</w:t>
            </w:r>
            <w:r>
              <w:rPr>
                <w:rFonts w:ascii="Times New Roman" w:hAnsi="Times New Roman"/>
                <w:sz w:val="28"/>
                <w:szCs w:val="28"/>
              </w:rPr>
              <w:t xml:space="preserve"> </w:t>
            </w:r>
            <w:r w:rsidRPr="006F4E48">
              <w:rPr>
                <w:rFonts w:ascii="Times New Roman" w:hAnsi="Times New Roman"/>
                <w:sz w:val="28"/>
                <w:szCs w:val="28"/>
              </w:rPr>
              <w:t>"</w:t>
            </w:r>
            <w:proofErr w:type="spellStart"/>
            <w:r w:rsidRPr="006F4E48">
              <w:rPr>
                <w:rFonts w:ascii="Times New Roman" w:hAnsi="Times New Roman"/>
                <w:sz w:val="28"/>
                <w:szCs w:val="28"/>
              </w:rPr>
              <w:t>Коминтерновец</w:t>
            </w:r>
            <w:proofErr w:type="spellEnd"/>
            <w:r w:rsidRPr="006F4E48">
              <w:rPr>
                <w:rFonts w:ascii="Times New Roman" w:hAnsi="Times New Roman"/>
                <w:sz w:val="28"/>
                <w:szCs w:val="28"/>
              </w:rPr>
              <w:t>", Гараж №76/1</w:t>
            </w:r>
          </w:p>
        </w:tc>
      </w:tr>
      <w:tr w:rsidR="006F4E48" w:rsidRPr="00A57088" w:rsidTr="00FF17C4">
        <w:trPr>
          <w:trHeight w:val="20"/>
        </w:trPr>
        <w:tc>
          <w:tcPr>
            <w:tcW w:w="569" w:type="dxa"/>
            <w:vAlign w:val="bottom"/>
          </w:tcPr>
          <w:p w:rsidR="006F4E48" w:rsidRPr="00A57088" w:rsidRDefault="006F4E48" w:rsidP="00650229">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vAlign w:val="center"/>
          </w:tcPr>
          <w:p w:rsidR="006F4E48" w:rsidRPr="0041010F" w:rsidRDefault="006F4E48" w:rsidP="00650229">
            <w:pPr>
              <w:spacing w:line="240" w:lineRule="auto"/>
              <w:jc w:val="center"/>
              <w:rPr>
                <w:rFonts w:ascii="Times New Roman" w:hAnsi="Times New Roman"/>
                <w:sz w:val="28"/>
                <w:szCs w:val="28"/>
              </w:rPr>
            </w:pPr>
            <w:r w:rsidRPr="0041010F">
              <w:rPr>
                <w:rFonts w:ascii="Times New Roman" w:hAnsi="Times New Roman"/>
                <w:sz w:val="28"/>
                <w:szCs w:val="28"/>
              </w:rPr>
              <w:t>36:34:0210019:3573</w:t>
            </w:r>
          </w:p>
        </w:tc>
        <w:tc>
          <w:tcPr>
            <w:tcW w:w="2421" w:type="dxa"/>
            <w:vAlign w:val="center"/>
          </w:tcPr>
          <w:p w:rsidR="006F4E48" w:rsidRPr="00A57088" w:rsidRDefault="006F4E48"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6F4E48" w:rsidRPr="00A57088" w:rsidRDefault="006F4E48"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6F4E48">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r w:rsidRPr="006F4E48">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Pr="00A57088">
              <w:rPr>
                <w:rFonts w:ascii="Times New Roman" w:eastAsia="Times New Roman" w:hAnsi="Times New Roman"/>
                <w:sz w:val="28"/>
                <w:szCs w:val="28"/>
                <w:lang w:eastAsia="ru-RU"/>
              </w:rPr>
              <w:t>кв. м</w:t>
            </w:r>
          </w:p>
        </w:tc>
        <w:tc>
          <w:tcPr>
            <w:tcW w:w="4556" w:type="dxa"/>
            <w:vAlign w:val="center"/>
          </w:tcPr>
          <w:p w:rsidR="006F4E48" w:rsidRPr="004E044F" w:rsidRDefault="006F4E48"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пер. </w:t>
            </w:r>
            <w:r w:rsidRPr="006F4E48">
              <w:rPr>
                <w:rFonts w:ascii="Times New Roman" w:hAnsi="Times New Roman"/>
                <w:sz w:val="28"/>
                <w:szCs w:val="28"/>
              </w:rPr>
              <w:t>Спокойный</w:t>
            </w:r>
            <w:r>
              <w:rPr>
                <w:rFonts w:ascii="Times New Roman" w:hAnsi="Times New Roman"/>
                <w:sz w:val="28"/>
                <w:szCs w:val="28"/>
              </w:rPr>
              <w:t xml:space="preserve">, </w:t>
            </w:r>
            <w:r w:rsidRPr="006F4E48">
              <w:rPr>
                <w:rFonts w:ascii="Times New Roman" w:hAnsi="Times New Roman"/>
                <w:sz w:val="28"/>
                <w:szCs w:val="28"/>
              </w:rPr>
              <w:t>ПГСК "</w:t>
            </w:r>
            <w:proofErr w:type="spellStart"/>
            <w:r w:rsidRPr="006F4E48">
              <w:rPr>
                <w:rFonts w:ascii="Times New Roman" w:hAnsi="Times New Roman"/>
                <w:sz w:val="28"/>
                <w:szCs w:val="28"/>
              </w:rPr>
              <w:t>Дзержинец</w:t>
            </w:r>
            <w:proofErr w:type="spellEnd"/>
            <w:r w:rsidRPr="006F4E48">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6F4E48">
              <w:rPr>
                <w:rFonts w:ascii="Times New Roman" w:hAnsi="Times New Roman"/>
                <w:sz w:val="28"/>
                <w:szCs w:val="28"/>
              </w:rPr>
              <w:t xml:space="preserve"> в ОПГСК,</w:t>
            </w:r>
            <w:r>
              <w:rPr>
                <w:rFonts w:ascii="Times New Roman" w:hAnsi="Times New Roman"/>
                <w:sz w:val="28"/>
                <w:szCs w:val="28"/>
              </w:rPr>
              <w:t xml:space="preserve"> </w:t>
            </w:r>
            <w:r w:rsidRPr="006F4E48">
              <w:rPr>
                <w:rFonts w:ascii="Times New Roman" w:hAnsi="Times New Roman"/>
                <w:sz w:val="28"/>
                <w:szCs w:val="28"/>
              </w:rPr>
              <w:t>"</w:t>
            </w:r>
            <w:proofErr w:type="spellStart"/>
            <w:r w:rsidRPr="006F4E48">
              <w:rPr>
                <w:rFonts w:ascii="Times New Roman" w:hAnsi="Times New Roman"/>
                <w:sz w:val="28"/>
                <w:szCs w:val="28"/>
              </w:rPr>
              <w:t>Коминтерновец</w:t>
            </w:r>
            <w:proofErr w:type="spellEnd"/>
            <w:r w:rsidRPr="006F4E48">
              <w:rPr>
                <w:rFonts w:ascii="Times New Roman" w:hAnsi="Times New Roman"/>
                <w:sz w:val="28"/>
                <w:szCs w:val="28"/>
              </w:rPr>
              <w:t>", Гараж №</w:t>
            </w:r>
            <w:r>
              <w:rPr>
                <w:rFonts w:ascii="Times New Roman" w:hAnsi="Times New Roman"/>
                <w:sz w:val="28"/>
                <w:szCs w:val="28"/>
              </w:rPr>
              <w:t>94</w:t>
            </w:r>
          </w:p>
        </w:tc>
      </w:tr>
      <w:tr w:rsidR="00781116" w:rsidRPr="00A57088" w:rsidTr="00FF17C4">
        <w:trPr>
          <w:trHeight w:val="20"/>
        </w:trPr>
        <w:tc>
          <w:tcPr>
            <w:tcW w:w="569" w:type="dxa"/>
            <w:vAlign w:val="center"/>
          </w:tcPr>
          <w:p w:rsidR="00781116"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15</w:t>
            </w:r>
          </w:p>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781116" w:rsidRPr="00781116"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36:34:0000000:24066</w:t>
            </w:r>
          </w:p>
        </w:tc>
        <w:tc>
          <w:tcPr>
            <w:tcW w:w="2421"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781116">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781116">
              <w:rPr>
                <w:rFonts w:ascii="Times New Roman" w:eastAsia="Times New Roman" w:hAnsi="Times New Roman"/>
                <w:sz w:val="28"/>
                <w:szCs w:val="28"/>
                <w:lang w:eastAsia="ru-RU"/>
              </w:rPr>
              <w:t>5</w:t>
            </w:r>
            <w:r w:rsidRPr="00A57088">
              <w:rPr>
                <w:rFonts w:ascii="Times New Roman" w:eastAsia="Times New Roman" w:hAnsi="Times New Roman"/>
                <w:sz w:val="28"/>
                <w:szCs w:val="28"/>
                <w:lang w:eastAsia="ru-RU"/>
              </w:rPr>
              <w:t xml:space="preserve"> кв. м</w:t>
            </w:r>
          </w:p>
        </w:tc>
        <w:tc>
          <w:tcPr>
            <w:tcW w:w="4556" w:type="dxa"/>
            <w:vAlign w:val="center"/>
          </w:tcPr>
          <w:p w:rsidR="00781116" w:rsidRPr="004E044F" w:rsidRDefault="00781116"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w:t>
            </w:r>
            <w:r w:rsidRPr="00781116">
              <w:rPr>
                <w:rFonts w:ascii="Times New Roman" w:hAnsi="Times New Roman"/>
                <w:sz w:val="28"/>
                <w:szCs w:val="28"/>
              </w:rPr>
              <w:t>ГСК "Чайка",</w:t>
            </w:r>
            <w:r>
              <w:rPr>
                <w:rFonts w:ascii="Times New Roman" w:hAnsi="Times New Roman"/>
                <w:sz w:val="28"/>
                <w:szCs w:val="28"/>
              </w:rPr>
              <w:t xml:space="preserve"> </w:t>
            </w:r>
            <w:proofErr w:type="spellStart"/>
            <w:r>
              <w:rPr>
                <w:rFonts w:ascii="Times New Roman" w:hAnsi="Times New Roman"/>
                <w:sz w:val="28"/>
                <w:szCs w:val="28"/>
              </w:rPr>
              <w:t>вх</w:t>
            </w:r>
            <w:proofErr w:type="spellEnd"/>
            <w:r>
              <w:rPr>
                <w:rFonts w:ascii="Times New Roman" w:hAnsi="Times New Roman"/>
                <w:sz w:val="28"/>
                <w:szCs w:val="28"/>
              </w:rPr>
              <w:t>.</w:t>
            </w:r>
            <w:r w:rsidRPr="00781116">
              <w:rPr>
                <w:rFonts w:ascii="Times New Roman" w:hAnsi="Times New Roman"/>
                <w:sz w:val="28"/>
                <w:szCs w:val="28"/>
              </w:rPr>
              <w:t xml:space="preserve"> в ОАПК "Центр-</w:t>
            </w:r>
            <w:proofErr w:type="spellStart"/>
            <w:r w:rsidRPr="00781116">
              <w:rPr>
                <w:rFonts w:ascii="Times New Roman" w:hAnsi="Times New Roman"/>
                <w:sz w:val="28"/>
                <w:szCs w:val="28"/>
              </w:rPr>
              <w:t>гаражсервис</w:t>
            </w:r>
            <w:proofErr w:type="spellEnd"/>
            <w:r w:rsidRPr="00781116">
              <w:rPr>
                <w:rFonts w:ascii="Times New Roman" w:hAnsi="Times New Roman"/>
                <w:sz w:val="28"/>
                <w:szCs w:val="28"/>
              </w:rPr>
              <w:t>" по ул.</w:t>
            </w:r>
            <w:r>
              <w:rPr>
                <w:rFonts w:ascii="Times New Roman" w:hAnsi="Times New Roman"/>
                <w:sz w:val="28"/>
                <w:szCs w:val="28"/>
              </w:rPr>
              <w:t xml:space="preserve"> </w:t>
            </w:r>
            <w:r w:rsidRPr="00781116">
              <w:rPr>
                <w:rFonts w:ascii="Times New Roman" w:hAnsi="Times New Roman"/>
                <w:sz w:val="28"/>
                <w:szCs w:val="28"/>
              </w:rPr>
              <w:t>Фридриха Энгельса</w:t>
            </w:r>
            <w:r>
              <w:rPr>
                <w:rFonts w:ascii="Times New Roman" w:hAnsi="Times New Roman"/>
                <w:sz w:val="28"/>
                <w:szCs w:val="28"/>
              </w:rPr>
              <w:t>,</w:t>
            </w:r>
            <w:r w:rsidRPr="00781116">
              <w:rPr>
                <w:rFonts w:ascii="Times New Roman" w:hAnsi="Times New Roman"/>
                <w:sz w:val="28"/>
                <w:szCs w:val="28"/>
              </w:rPr>
              <w:t xml:space="preserve"> 4а</w:t>
            </w:r>
          </w:p>
        </w:tc>
      </w:tr>
      <w:tr w:rsidR="00781116" w:rsidRPr="00A57088" w:rsidTr="00FF17C4">
        <w:trPr>
          <w:trHeight w:val="20"/>
        </w:trPr>
        <w:tc>
          <w:tcPr>
            <w:tcW w:w="569"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2691" w:type="dxa"/>
            <w:vAlign w:val="center"/>
          </w:tcPr>
          <w:p w:rsidR="00781116" w:rsidRPr="00781116"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36:34:0000000:17921</w:t>
            </w:r>
          </w:p>
        </w:tc>
        <w:tc>
          <w:tcPr>
            <w:tcW w:w="2421"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r w:rsidRPr="00781116">
              <w:rPr>
                <w:rFonts w:ascii="Times New Roman" w:eastAsia="Times New Roman" w:hAnsi="Times New Roman"/>
                <w:sz w:val="28"/>
                <w:szCs w:val="28"/>
                <w:lang w:eastAsia="ru-RU"/>
              </w:rPr>
              <w:t>48</w:t>
            </w:r>
            <w:r>
              <w:rPr>
                <w:rFonts w:ascii="Times New Roman" w:eastAsia="Times New Roman" w:hAnsi="Times New Roman"/>
                <w:sz w:val="28"/>
                <w:szCs w:val="28"/>
                <w:lang w:eastAsia="ru-RU"/>
              </w:rPr>
              <w:t>,</w:t>
            </w:r>
            <w:r w:rsidRPr="00781116">
              <w:rPr>
                <w:rFonts w:ascii="Times New Roman" w:eastAsia="Times New Roman" w:hAnsi="Times New Roman"/>
                <w:sz w:val="28"/>
                <w:szCs w:val="28"/>
                <w:lang w:eastAsia="ru-RU"/>
              </w:rPr>
              <w:t>4</w:t>
            </w:r>
            <w:r w:rsidRPr="00A57088">
              <w:rPr>
                <w:rFonts w:ascii="Times New Roman" w:eastAsia="Times New Roman" w:hAnsi="Times New Roman"/>
                <w:sz w:val="28"/>
                <w:szCs w:val="28"/>
                <w:lang w:eastAsia="ru-RU"/>
              </w:rPr>
              <w:t xml:space="preserve"> кв. м</w:t>
            </w:r>
          </w:p>
        </w:tc>
        <w:tc>
          <w:tcPr>
            <w:tcW w:w="4556" w:type="dxa"/>
            <w:vAlign w:val="center"/>
          </w:tcPr>
          <w:p w:rsidR="00781116" w:rsidRPr="004E044F"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 xml:space="preserve">г. </w:t>
            </w:r>
            <w:proofErr w:type="gramStart"/>
            <w:r w:rsidRPr="00781116">
              <w:rPr>
                <w:rFonts w:ascii="Times New Roman" w:hAnsi="Times New Roman"/>
                <w:sz w:val="28"/>
                <w:szCs w:val="28"/>
              </w:rPr>
              <w:t>Воронеж, ж</w:t>
            </w:r>
            <w:proofErr w:type="gramEnd"/>
            <w:r w:rsidRPr="00781116">
              <w:rPr>
                <w:rFonts w:ascii="Times New Roman" w:hAnsi="Times New Roman"/>
                <w:sz w:val="28"/>
                <w:szCs w:val="28"/>
              </w:rPr>
              <w:t>/д</w:t>
            </w:r>
            <w:r>
              <w:rPr>
                <w:rFonts w:ascii="Times New Roman" w:hAnsi="Times New Roman"/>
                <w:sz w:val="28"/>
                <w:szCs w:val="28"/>
              </w:rPr>
              <w:t xml:space="preserve"> </w:t>
            </w:r>
            <w:r w:rsidRPr="00781116">
              <w:rPr>
                <w:rFonts w:ascii="Times New Roman" w:hAnsi="Times New Roman"/>
                <w:sz w:val="28"/>
                <w:szCs w:val="28"/>
              </w:rPr>
              <w:t>ст. Придача, д. 1</w:t>
            </w:r>
          </w:p>
        </w:tc>
      </w:tr>
      <w:tr w:rsidR="00781116" w:rsidRPr="00A57088" w:rsidTr="00FF17C4">
        <w:trPr>
          <w:trHeight w:val="593"/>
        </w:trPr>
        <w:tc>
          <w:tcPr>
            <w:tcW w:w="569"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2691" w:type="dxa"/>
            <w:vAlign w:val="center"/>
          </w:tcPr>
          <w:p w:rsidR="00781116" w:rsidRPr="00781116"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36:34:0000000:17923</w:t>
            </w:r>
          </w:p>
        </w:tc>
        <w:tc>
          <w:tcPr>
            <w:tcW w:w="2421"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r w:rsidRPr="00781116">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781116">
              <w:rPr>
                <w:rFonts w:ascii="Times New Roman" w:eastAsia="Times New Roman" w:hAnsi="Times New Roman"/>
                <w:sz w:val="28"/>
                <w:szCs w:val="28"/>
                <w:lang w:eastAsia="ru-RU"/>
              </w:rPr>
              <w:t>8</w:t>
            </w:r>
            <w:r w:rsidRPr="00A57088">
              <w:rPr>
                <w:rFonts w:ascii="Times New Roman" w:eastAsia="Times New Roman" w:hAnsi="Times New Roman"/>
                <w:sz w:val="28"/>
                <w:szCs w:val="28"/>
                <w:lang w:eastAsia="ru-RU"/>
              </w:rPr>
              <w:t xml:space="preserve"> кв. м</w:t>
            </w:r>
          </w:p>
        </w:tc>
        <w:tc>
          <w:tcPr>
            <w:tcW w:w="4556" w:type="dxa"/>
            <w:vAlign w:val="center"/>
          </w:tcPr>
          <w:p w:rsidR="00781116" w:rsidRPr="004E044F"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 xml:space="preserve">г. </w:t>
            </w:r>
            <w:proofErr w:type="gramStart"/>
            <w:r w:rsidRPr="00781116">
              <w:rPr>
                <w:rFonts w:ascii="Times New Roman" w:hAnsi="Times New Roman"/>
                <w:sz w:val="28"/>
                <w:szCs w:val="28"/>
              </w:rPr>
              <w:t>Воронеж, ж</w:t>
            </w:r>
            <w:proofErr w:type="gramEnd"/>
            <w:r w:rsidRPr="00781116">
              <w:rPr>
                <w:rFonts w:ascii="Times New Roman" w:hAnsi="Times New Roman"/>
                <w:sz w:val="28"/>
                <w:szCs w:val="28"/>
              </w:rPr>
              <w:t>/д</w:t>
            </w:r>
            <w:r>
              <w:rPr>
                <w:rFonts w:ascii="Times New Roman" w:hAnsi="Times New Roman"/>
                <w:sz w:val="28"/>
                <w:szCs w:val="28"/>
              </w:rPr>
              <w:t xml:space="preserve"> </w:t>
            </w:r>
            <w:r w:rsidRPr="00781116">
              <w:rPr>
                <w:rFonts w:ascii="Times New Roman" w:hAnsi="Times New Roman"/>
                <w:sz w:val="28"/>
                <w:szCs w:val="28"/>
              </w:rPr>
              <w:t>ст. Придача, д. 1</w:t>
            </w:r>
            <w:r>
              <w:rPr>
                <w:rFonts w:ascii="Times New Roman" w:hAnsi="Times New Roman"/>
                <w:sz w:val="28"/>
                <w:szCs w:val="28"/>
              </w:rPr>
              <w:t>а</w:t>
            </w:r>
          </w:p>
        </w:tc>
      </w:tr>
      <w:tr w:rsidR="00781116" w:rsidRPr="00A57088" w:rsidTr="00FF17C4">
        <w:trPr>
          <w:trHeight w:val="20"/>
        </w:trPr>
        <w:tc>
          <w:tcPr>
            <w:tcW w:w="569"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p>
        </w:tc>
        <w:tc>
          <w:tcPr>
            <w:tcW w:w="2691" w:type="dxa"/>
            <w:vAlign w:val="center"/>
          </w:tcPr>
          <w:p w:rsidR="00781116" w:rsidRPr="00781116"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36:34:0000000:17927</w:t>
            </w:r>
          </w:p>
        </w:tc>
        <w:tc>
          <w:tcPr>
            <w:tcW w:w="2421"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781116"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781116">
              <w:rPr>
                <w:rFonts w:ascii="Times New Roman" w:eastAsia="Times New Roman" w:hAnsi="Times New Roman"/>
                <w:sz w:val="28"/>
                <w:szCs w:val="28"/>
                <w:lang w:eastAsia="ru-RU"/>
              </w:rPr>
              <w:t>130</w:t>
            </w:r>
            <w:r>
              <w:rPr>
                <w:rFonts w:ascii="Times New Roman" w:eastAsia="Times New Roman" w:hAnsi="Times New Roman"/>
                <w:sz w:val="28"/>
                <w:szCs w:val="28"/>
                <w:lang w:eastAsia="ru-RU"/>
              </w:rPr>
              <w:t>,</w:t>
            </w:r>
            <w:r w:rsidRPr="00781116">
              <w:rPr>
                <w:rFonts w:ascii="Times New Roman" w:eastAsia="Times New Roman" w:hAnsi="Times New Roman"/>
                <w:sz w:val="28"/>
                <w:szCs w:val="28"/>
                <w:lang w:eastAsia="ru-RU"/>
              </w:rPr>
              <w:t>2</w:t>
            </w:r>
            <w:r w:rsidRPr="00A57088">
              <w:rPr>
                <w:rFonts w:ascii="Times New Roman" w:eastAsia="Times New Roman" w:hAnsi="Times New Roman"/>
                <w:sz w:val="28"/>
                <w:szCs w:val="28"/>
                <w:lang w:eastAsia="ru-RU"/>
              </w:rPr>
              <w:t xml:space="preserve"> кв. м</w:t>
            </w:r>
          </w:p>
        </w:tc>
        <w:tc>
          <w:tcPr>
            <w:tcW w:w="4556" w:type="dxa"/>
            <w:vAlign w:val="center"/>
          </w:tcPr>
          <w:p w:rsidR="00781116" w:rsidRPr="004E044F"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 xml:space="preserve">г. </w:t>
            </w:r>
            <w:proofErr w:type="gramStart"/>
            <w:r w:rsidRPr="00781116">
              <w:rPr>
                <w:rFonts w:ascii="Times New Roman" w:hAnsi="Times New Roman"/>
                <w:sz w:val="28"/>
                <w:szCs w:val="28"/>
              </w:rPr>
              <w:t>Воронеж, ж</w:t>
            </w:r>
            <w:proofErr w:type="gramEnd"/>
            <w:r w:rsidRPr="00781116">
              <w:rPr>
                <w:rFonts w:ascii="Times New Roman" w:hAnsi="Times New Roman"/>
                <w:sz w:val="28"/>
                <w:szCs w:val="28"/>
              </w:rPr>
              <w:t>/д</w:t>
            </w:r>
            <w:r>
              <w:rPr>
                <w:rFonts w:ascii="Times New Roman" w:hAnsi="Times New Roman"/>
                <w:sz w:val="28"/>
                <w:szCs w:val="28"/>
              </w:rPr>
              <w:t xml:space="preserve"> </w:t>
            </w:r>
            <w:r w:rsidRPr="00781116">
              <w:rPr>
                <w:rFonts w:ascii="Times New Roman" w:hAnsi="Times New Roman"/>
                <w:sz w:val="28"/>
                <w:szCs w:val="28"/>
              </w:rPr>
              <w:t xml:space="preserve">ст. Придача, д. </w:t>
            </w:r>
            <w:r>
              <w:rPr>
                <w:rFonts w:ascii="Times New Roman" w:hAnsi="Times New Roman"/>
                <w:sz w:val="28"/>
                <w:szCs w:val="28"/>
              </w:rPr>
              <w:t>4</w:t>
            </w:r>
          </w:p>
        </w:tc>
      </w:tr>
      <w:tr w:rsidR="00781116" w:rsidRPr="00A57088" w:rsidTr="00FF17C4">
        <w:trPr>
          <w:trHeight w:val="20"/>
        </w:trPr>
        <w:tc>
          <w:tcPr>
            <w:tcW w:w="569"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c>
          <w:tcPr>
            <w:tcW w:w="2691" w:type="dxa"/>
            <w:vAlign w:val="center"/>
          </w:tcPr>
          <w:p w:rsidR="00781116" w:rsidRPr="00781116"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36:34:0000000:17934</w:t>
            </w:r>
          </w:p>
        </w:tc>
        <w:tc>
          <w:tcPr>
            <w:tcW w:w="2421" w:type="dxa"/>
            <w:vAlign w:val="center"/>
          </w:tcPr>
          <w:p w:rsidR="00781116" w:rsidRPr="00A57088" w:rsidRDefault="00781116"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C24108" w:rsidRDefault="00C24108"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781116">
              <w:rPr>
                <w:rFonts w:ascii="Times New Roman" w:eastAsia="Times New Roman" w:hAnsi="Times New Roman"/>
                <w:sz w:val="28"/>
                <w:szCs w:val="28"/>
                <w:lang w:eastAsia="ru-RU"/>
              </w:rPr>
              <w:t xml:space="preserve">, общей площадью </w:t>
            </w:r>
          </w:p>
          <w:p w:rsidR="00781116" w:rsidRPr="00A57088" w:rsidRDefault="00C24108"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C24108">
              <w:rPr>
                <w:rFonts w:ascii="Times New Roman" w:eastAsia="Times New Roman" w:hAnsi="Times New Roman"/>
                <w:sz w:val="28"/>
                <w:szCs w:val="28"/>
                <w:lang w:eastAsia="ru-RU"/>
              </w:rPr>
              <w:t>117,2</w:t>
            </w:r>
            <w:r w:rsidR="00781116" w:rsidRPr="00A57088">
              <w:rPr>
                <w:rFonts w:ascii="Times New Roman" w:eastAsia="Times New Roman" w:hAnsi="Times New Roman"/>
                <w:sz w:val="28"/>
                <w:szCs w:val="28"/>
                <w:lang w:eastAsia="ru-RU"/>
              </w:rPr>
              <w:t xml:space="preserve"> кв. м</w:t>
            </w:r>
          </w:p>
        </w:tc>
        <w:tc>
          <w:tcPr>
            <w:tcW w:w="4556" w:type="dxa"/>
            <w:vAlign w:val="center"/>
          </w:tcPr>
          <w:p w:rsidR="00781116" w:rsidRPr="004E044F" w:rsidRDefault="00781116" w:rsidP="00650229">
            <w:pPr>
              <w:spacing w:line="240" w:lineRule="auto"/>
              <w:jc w:val="center"/>
              <w:rPr>
                <w:rFonts w:ascii="Times New Roman" w:hAnsi="Times New Roman"/>
                <w:sz w:val="28"/>
                <w:szCs w:val="28"/>
              </w:rPr>
            </w:pPr>
            <w:r w:rsidRPr="00781116">
              <w:rPr>
                <w:rFonts w:ascii="Times New Roman" w:hAnsi="Times New Roman"/>
                <w:sz w:val="28"/>
                <w:szCs w:val="28"/>
              </w:rPr>
              <w:t xml:space="preserve">г. </w:t>
            </w:r>
            <w:proofErr w:type="gramStart"/>
            <w:r w:rsidRPr="00781116">
              <w:rPr>
                <w:rFonts w:ascii="Times New Roman" w:hAnsi="Times New Roman"/>
                <w:sz w:val="28"/>
                <w:szCs w:val="28"/>
              </w:rPr>
              <w:t>Воронеж, ж</w:t>
            </w:r>
            <w:proofErr w:type="gramEnd"/>
            <w:r w:rsidRPr="00781116">
              <w:rPr>
                <w:rFonts w:ascii="Times New Roman" w:hAnsi="Times New Roman"/>
                <w:sz w:val="28"/>
                <w:szCs w:val="28"/>
              </w:rPr>
              <w:t>/д</w:t>
            </w:r>
            <w:r>
              <w:rPr>
                <w:rFonts w:ascii="Times New Roman" w:hAnsi="Times New Roman"/>
                <w:sz w:val="28"/>
                <w:szCs w:val="28"/>
              </w:rPr>
              <w:t xml:space="preserve"> </w:t>
            </w:r>
            <w:r w:rsidRPr="00781116">
              <w:rPr>
                <w:rFonts w:ascii="Times New Roman" w:hAnsi="Times New Roman"/>
                <w:sz w:val="28"/>
                <w:szCs w:val="28"/>
              </w:rPr>
              <w:t xml:space="preserve">ст. Придача, д. </w:t>
            </w:r>
            <w:r>
              <w:rPr>
                <w:rFonts w:ascii="Times New Roman" w:hAnsi="Times New Roman"/>
                <w:sz w:val="28"/>
                <w:szCs w:val="28"/>
              </w:rPr>
              <w:t>5</w:t>
            </w:r>
          </w:p>
        </w:tc>
      </w:tr>
      <w:tr w:rsidR="00DB6DC8" w:rsidRPr="00A57088" w:rsidTr="00FF17C4">
        <w:trPr>
          <w:trHeight w:val="661"/>
        </w:trPr>
        <w:tc>
          <w:tcPr>
            <w:tcW w:w="569" w:type="dxa"/>
            <w:vMerge w:val="restart"/>
            <w:vAlign w:val="center"/>
          </w:tcPr>
          <w:p w:rsidR="00DB6DC8" w:rsidRPr="00A57088" w:rsidRDefault="00DB6DC8"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2691" w:type="dxa"/>
            <w:vAlign w:val="bottom"/>
          </w:tcPr>
          <w:p w:rsidR="00DB6DC8" w:rsidRPr="00DB6DC8" w:rsidRDefault="00DB6DC8"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36:34:0000000:24180</w:t>
            </w:r>
          </w:p>
        </w:tc>
        <w:tc>
          <w:tcPr>
            <w:tcW w:w="2421" w:type="dxa"/>
            <w:vAlign w:val="center"/>
          </w:tcPr>
          <w:p w:rsidR="00DB6DC8" w:rsidRPr="00A57088" w:rsidRDefault="00DB6DC8"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57088">
              <w:rPr>
                <w:rFonts w:ascii="Times New Roman" w:eastAsia="Times New Roman" w:hAnsi="Times New Roman"/>
                <w:sz w:val="28"/>
                <w:szCs w:val="28"/>
                <w:lang w:eastAsia="ru-RU"/>
              </w:rPr>
              <w:t>Здание</w:t>
            </w:r>
          </w:p>
        </w:tc>
        <w:tc>
          <w:tcPr>
            <w:tcW w:w="5126" w:type="dxa"/>
            <w:vAlign w:val="center"/>
          </w:tcPr>
          <w:p w:rsidR="00DB6DC8" w:rsidRPr="00A57088" w:rsidRDefault="00DB6DC8"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DB6DC8">
              <w:rPr>
                <w:rFonts w:ascii="Times New Roman" w:eastAsia="Times New Roman" w:hAnsi="Times New Roman"/>
                <w:sz w:val="28"/>
                <w:szCs w:val="28"/>
                <w:lang w:eastAsia="ru-RU"/>
              </w:rPr>
              <w:t>17,6</w:t>
            </w:r>
            <w:r w:rsidRPr="00A57088">
              <w:rPr>
                <w:rFonts w:ascii="Times New Roman" w:eastAsia="Times New Roman" w:hAnsi="Times New Roman"/>
                <w:sz w:val="28"/>
                <w:szCs w:val="28"/>
                <w:lang w:eastAsia="ru-RU"/>
              </w:rPr>
              <w:t xml:space="preserve"> кв. м</w:t>
            </w:r>
          </w:p>
        </w:tc>
        <w:tc>
          <w:tcPr>
            <w:tcW w:w="4556" w:type="dxa"/>
            <w:vAlign w:val="center"/>
          </w:tcPr>
          <w:p w:rsidR="00DB6DC8" w:rsidRPr="004E044F" w:rsidRDefault="00A45604"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ул. 9 Января, 260, </w:t>
            </w:r>
            <w:r w:rsidRPr="00A45604">
              <w:rPr>
                <w:rFonts w:ascii="Times New Roman" w:hAnsi="Times New Roman"/>
                <w:sz w:val="28"/>
                <w:szCs w:val="28"/>
              </w:rPr>
              <w:t>ГСК "Экран"</w:t>
            </w:r>
          </w:p>
        </w:tc>
      </w:tr>
      <w:tr w:rsidR="00A45604" w:rsidRPr="00A57088" w:rsidTr="00FF17C4">
        <w:trPr>
          <w:trHeight w:val="20"/>
        </w:trPr>
        <w:tc>
          <w:tcPr>
            <w:tcW w:w="569" w:type="dxa"/>
            <w:vMerge/>
            <w:vAlign w:val="bottom"/>
          </w:tcPr>
          <w:p w:rsidR="00A45604" w:rsidRPr="00A57088" w:rsidRDefault="00A45604" w:rsidP="00650229">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36:34:0208079:1280</w:t>
            </w:r>
          </w:p>
        </w:tc>
        <w:tc>
          <w:tcPr>
            <w:tcW w:w="2421" w:type="dxa"/>
            <w:vAlign w:val="center"/>
          </w:tcPr>
          <w:p w:rsidR="00A45604" w:rsidRPr="00A57088"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D2F90">
              <w:rPr>
                <w:rFonts w:ascii="Times New Roman" w:eastAsia="Times New Roman" w:hAnsi="Times New Roman"/>
                <w:sz w:val="28"/>
                <w:szCs w:val="28"/>
                <w:lang w:eastAsia="ru-RU"/>
              </w:rPr>
              <w:t>Здание</w:t>
            </w:r>
          </w:p>
        </w:tc>
        <w:tc>
          <w:tcPr>
            <w:tcW w:w="5126" w:type="dxa"/>
            <w:vAlign w:val="center"/>
          </w:tcPr>
          <w:p w:rsidR="00A45604" w:rsidRPr="00A57088"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Магазин, общей площадью </w:t>
            </w:r>
            <w:r w:rsidRPr="00A45604">
              <w:rPr>
                <w:rFonts w:ascii="Times New Roman" w:eastAsia="Times New Roman" w:hAnsi="Times New Roman"/>
                <w:sz w:val="28"/>
                <w:szCs w:val="28"/>
                <w:lang w:eastAsia="ru-RU"/>
              </w:rPr>
              <w:t>208,2</w:t>
            </w:r>
            <w:r w:rsidRPr="00A57088">
              <w:rPr>
                <w:rFonts w:ascii="Times New Roman" w:eastAsia="Times New Roman" w:hAnsi="Times New Roman"/>
                <w:sz w:val="28"/>
                <w:szCs w:val="28"/>
                <w:lang w:eastAsia="ru-RU"/>
              </w:rPr>
              <w:t xml:space="preserve"> 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20"/>
        </w:trPr>
        <w:tc>
          <w:tcPr>
            <w:tcW w:w="569" w:type="dxa"/>
            <w:vMerge/>
            <w:vAlign w:val="bottom"/>
          </w:tcPr>
          <w:p w:rsidR="00A45604" w:rsidRPr="00A57088" w:rsidRDefault="00A45604" w:rsidP="00650229">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36:34:0208079:1449</w:t>
            </w:r>
          </w:p>
        </w:tc>
        <w:tc>
          <w:tcPr>
            <w:tcW w:w="2421" w:type="dxa"/>
            <w:vAlign w:val="center"/>
          </w:tcPr>
          <w:p w:rsidR="00A45604" w:rsidRDefault="00A45604" w:rsidP="00650229">
            <w:pPr>
              <w:spacing w:line="240" w:lineRule="auto"/>
              <w:jc w:val="center"/>
            </w:pPr>
            <w:r w:rsidRPr="00AD2F90">
              <w:rPr>
                <w:rFonts w:ascii="Times New Roman" w:eastAsia="Times New Roman" w:hAnsi="Times New Roman"/>
                <w:sz w:val="28"/>
                <w:szCs w:val="28"/>
                <w:lang w:eastAsia="ru-RU"/>
              </w:rPr>
              <w:t>Здание</w:t>
            </w:r>
          </w:p>
        </w:tc>
        <w:tc>
          <w:tcPr>
            <w:tcW w:w="5126" w:type="dxa"/>
            <w:vAlign w:val="center"/>
          </w:tcPr>
          <w:p w:rsidR="00A45604" w:rsidRPr="00A57088"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Нежилое</w:t>
            </w:r>
            <w:proofErr w:type="gramEnd"/>
            <w:r>
              <w:rPr>
                <w:rFonts w:ascii="Times New Roman" w:eastAsia="Times New Roman" w:hAnsi="Times New Roman"/>
                <w:sz w:val="28"/>
                <w:szCs w:val="28"/>
                <w:lang w:eastAsia="ru-RU"/>
              </w:rPr>
              <w:t xml:space="preserve">, общей площадью </w:t>
            </w:r>
            <w:r w:rsidRPr="00A45604">
              <w:rPr>
                <w:rFonts w:ascii="Times New Roman" w:eastAsia="Times New Roman" w:hAnsi="Times New Roman"/>
                <w:sz w:val="28"/>
                <w:szCs w:val="28"/>
                <w:lang w:eastAsia="ru-RU"/>
              </w:rPr>
              <w:t>44,2</w:t>
            </w:r>
            <w:r w:rsidRPr="00A57088">
              <w:rPr>
                <w:rFonts w:ascii="Times New Roman" w:eastAsia="Times New Roman" w:hAnsi="Times New Roman"/>
                <w:sz w:val="28"/>
                <w:szCs w:val="28"/>
                <w:lang w:eastAsia="ru-RU"/>
              </w:rPr>
              <w:t xml:space="preserve"> 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20"/>
        </w:trPr>
        <w:tc>
          <w:tcPr>
            <w:tcW w:w="569" w:type="dxa"/>
            <w:vMerge/>
            <w:vAlign w:val="center"/>
          </w:tcPr>
          <w:p w:rsidR="00A45604" w:rsidRPr="00A57088" w:rsidRDefault="00A45604" w:rsidP="00650229">
            <w:pPr>
              <w:shd w:val="clear" w:color="auto" w:fill="FFFFFF"/>
              <w:spacing w:after="0" w:line="240" w:lineRule="auto"/>
              <w:contextualSpacing/>
              <w:jc w:val="both"/>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36:34:0208079:1447</w:t>
            </w:r>
          </w:p>
        </w:tc>
        <w:tc>
          <w:tcPr>
            <w:tcW w:w="2421" w:type="dxa"/>
            <w:vAlign w:val="center"/>
          </w:tcPr>
          <w:p w:rsidR="00A45604" w:rsidRDefault="00A45604" w:rsidP="00650229">
            <w:pPr>
              <w:spacing w:line="240" w:lineRule="auto"/>
              <w:jc w:val="center"/>
            </w:pPr>
            <w:r w:rsidRPr="00AD2F90">
              <w:rPr>
                <w:rFonts w:ascii="Times New Roman" w:eastAsia="Times New Roman" w:hAnsi="Times New Roman"/>
                <w:sz w:val="28"/>
                <w:szCs w:val="28"/>
                <w:lang w:eastAsia="ru-RU"/>
              </w:rPr>
              <w:t>Здание</w:t>
            </w:r>
          </w:p>
        </w:tc>
        <w:tc>
          <w:tcPr>
            <w:tcW w:w="5126" w:type="dxa"/>
            <w:vAlign w:val="center"/>
          </w:tcPr>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EE7E62">
              <w:rPr>
                <w:rFonts w:ascii="Times New Roman" w:eastAsia="Times New Roman" w:hAnsi="Times New Roman"/>
                <w:sz w:val="28"/>
                <w:szCs w:val="28"/>
                <w:lang w:eastAsia="ru-RU"/>
              </w:rPr>
              <w:t>Нежилое здание, общей площадью</w:t>
            </w:r>
          </w:p>
          <w:p w:rsidR="00A45604" w:rsidRPr="00A57088"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45604">
              <w:rPr>
                <w:rFonts w:ascii="Times New Roman" w:eastAsia="Times New Roman" w:hAnsi="Times New Roman"/>
                <w:sz w:val="28"/>
                <w:szCs w:val="28"/>
                <w:lang w:eastAsia="ru-RU"/>
              </w:rPr>
              <w:t>34,8</w:t>
            </w:r>
            <w:r>
              <w:rPr>
                <w:rFonts w:ascii="Times New Roman" w:eastAsia="Times New Roman" w:hAnsi="Times New Roman"/>
                <w:sz w:val="28"/>
                <w:szCs w:val="28"/>
                <w:lang w:eastAsia="ru-RU"/>
              </w:rPr>
              <w:t xml:space="preserve"> </w:t>
            </w:r>
            <w:r w:rsidRPr="00EE7E62">
              <w:rPr>
                <w:rFonts w:ascii="Times New Roman" w:eastAsia="Times New Roman" w:hAnsi="Times New Roman"/>
                <w:sz w:val="28"/>
                <w:szCs w:val="28"/>
                <w:lang w:eastAsia="ru-RU"/>
              </w:rPr>
              <w:t>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20"/>
        </w:trPr>
        <w:tc>
          <w:tcPr>
            <w:tcW w:w="569" w:type="dxa"/>
            <w:vMerge/>
            <w:vAlign w:val="center"/>
          </w:tcPr>
          <w:p w:rsidR="00A45604" w:rsidRPr="00A57088"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36:34:0208079:1445</w:t>
            </w:r>
          </w:p>
        </w:tc>
        <w:tc>
          <w:tcPr>
            <w:tcW w:w="2421" w:type="dxa"/>
            <w:vAlign w:val="center"/>
          </w:tcPr>
          <w:p w:rsidR="00A45604" w:rsidRPr="00AD2F90" w:rsidRDefault="00A45604" w:rsidP="00650229">
            <w:pPr>
              <w:spacing w:line="240" w:lineRule="auto"/>
              <w:jc w:val="center"/>
              <w:rPr>
                <w:rFonts w:ascii="Times New Roman" w:eastAsia="Times New Roman" w:hAnsi="Times New Roman"/>
                <w:sz w:val="28"/>
                <w:szCs w:val="28"/>
                <w:lang w:eastAsia="ru-RU"/>
              </w:rPr>
            </w:pPr>
            <w:r w:rsidRPr="001068C2">
              <w:rPr>
                <w:rFonts w:ascii="Times New Roman" w:eastAsia="Times New Roman" w:hAnsi="Times New Roman"/>
                <w:sz w:val="28"/>
                <w:szCs w:val="28"/>
                <w:lang w:eastAsia="ru-RU"/>
              </w:rPr>
              <w:t>Здание</w:t>
            </w:r>
          </w:p>
        </w:tc>
        <w:tc>
          <w:tcPr>
            <w:tcW w:w="5126" w:type="dxa"/>
            <w:vAlign w:val="center"/>
          </w:tcPr>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Нежилое</w:t>
            </w:r>
            <w:proofErr w:type="gramEnd"/>
            <w:r w:rsidRPr="00EE7E62">
              <w:rPr>
                <w:rFonts w:ascii="Times New Roman" w:eastAsia="Times New Roman" w:hAnsi="Times New Roman"/>
                <w:sz w:val="28"/>
                <w:szCs w:val="28"/>
                <w:lang w:eastAsia="ru-RU"/>
              </w:rPr>
              <w:t>, общей площадью</w:t>
            </w:r>
          </w:p>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45604">
              <w:rPr>
                <w:rFonts w:ascii="Times New Roman" w:eastAsia="Times New Roman" w:hAnsi="Times New Roman"/>
                <w:sz w:val="28"/>
                <w:szCs w:val="28"/>
                <w:lang w:eastAsia="ru-RU"/>
              </w:rPr>
              <w:t>40,2</w:t>
            </w:r>
            <w:r w:rsidRPr="00EE7E62">
              <w:rPr>
                <w:rFonts w:ascii="Times New Roman" w:eastAsia="Times New Roman" w:hAnsi="Times New Roman"/>
                <w:sz w:val="28"/>
                <w:szCs w:val="28"/>
                <w:lang w:eastAsia="ru-RU"/>
              </w:rPr>
              <w:t xml:space="preserve"> 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20"/>
        </w:trPr>
        <w:tc>
          <w:tcPr>
            <w:tcW w:w="569" w:type="dxa"/>
            <w:vMerge/>
            <w:vAlign w:val="center"/>
          </w:tcPr>
          <w:p w:rsidR="00A45604"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36:34:0000000:12201</w:t>
            </w:r>
          </w:p>
        </w:tc>
        <w:tc>
          <w:tcPr>
            <w:tcW w:w="2421" w:type="dxa"/>
            <w:vAlign w:val="center"/>
          </w:tcPr>
          <w:p w:rsidR="00A45604" w:rsidRDefault="00A45604" w:rsidP="00650229">
            <w:pPr>
              <w:spacing w:line="240" w:lineRule="auto"/>
              <w:jc w:val="center"/>
            </w:pPr>
            <w:r w:rsidRPr="001068C2">
              <w:rPr>
                <w:rFonts w:ascii="Times New Roman" w:eastAsia="Times New Roman" w:hAnsi="Times New Roman"/>
                <w:sz w:val="28"/>
                <w:szCs w:val="28"/>
                <w:lang w:eastAsia="ru-RU"/>
              </w:rPr>
              <w:t>Здание</w:t>
            </w:r>
          </w:p>
        </w:tc>
        <w:tc>
          <w:tcPr>
            <w:tcW w:w="5126" w:type="dxa"/>
            <w:vAlign w:val="center"/>
          </w:tcPr>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Pr="00EE7E62">
              <w:rPr>
                <w:rFonts w:ascii="Times New Roman" w:eastAsia="Times New Roman" w:hAnsi="Times New Roman"/>
                <w:sz w:val="28"/>
                <w:szCs w:val="28"/>
                <w:lang w:eastAsia="ru-RU"/>
              </w:rPr>
              <w:t>, общей площадью</w:t>
            </w:r>
          </w:p>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45604">
              <w:rPr>
                <w:rFonts w:ascii="Times New Roman" w:eastAsia="Times New Roman" w:hAnsi="Times New Roman"/>
                <w:sz w:val="28"/>
                <w:szCs w:val="28"/>
                <w:lang w:eastAsia="ru-RU"/>
              </w:rPr>
              <w:t>33,2</w:t>
            </w:r>
            <w:r w:rsidRPr="00EE7E62">
              <w:rPr>
                <w:rFonts w:ascii="Times New Roman" w:eastAsia="Times New Roman" w:hAnsi="Times New Roman"/>
                <w:sz w:val="28"/>
                <w:szCs w:val="28"/>
                <w:lang w:eastAsia="ru-RU"/>
              </w:rPr>
              <w:t xml:space="preserve"> 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20"/>
        </w:trPr>
        <w:tc>
          <w:tcPr>
            <w:tcW w:w="569" w:type="dxa"/>
            <w:vMerge/>
            <w:vAlign w:val="center"/>
          </w:tcPr>
          <w:p w:rsidR="00A45604"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bottom"/>
          </w:tcPr>
          <w:p w:rsidR="00A45604" w:rsidRPr="00DB6DC8" w:rsidRDefault="00A45604" w:rsidP="00650229">
            <w:pPr>
              <w:spacing w:line="240" w:lineRule="auto"/>
              <w:rPr>
                <w:rFonts w:ascii="Times New Roman" w:hAnsi="Times New Roman"/>
                <w:color w:val="000000"/>
                <w:sz w:val="28"/>
                <w:szCs w:val="28"/>
              </w:rPr>
            </w:pPr>
            <w:r w:rsidRPr="00DB6DC8">
              <w:rPr>
                <w:rFonts w:ascii="Times New Roman" w:hAnsi="Times New Roman"/>
                <w:color w:val="000000"/>
                <w:sz w:val="28"/>
                <w:szCs w:val="28"/>
              </w:rPr>
              <w:t>36:34:0000000:12124</w:t>
            </w:r>
          </w:p>
        </w:tc>
        <w:tc>
          <w:tcPr>
            <w:tcW w:w="2421" w:type="dxa"/>
            <w:vAlign w:val="center"/>
          </w:tcPr>
          <w:p w:rsidR="00A45604" w:rsidRDefault="00A45604" w:rsidP="00650229">
            <w:pPr>
              <w:spacing w:line="240" w:lineRule="auto"/>
              <w:jc w:val="center"/>
            </w:pPr>
            <w:r w:rsidRPr="001068C2">
              <w:rPr>
                <w:rFonts w:ascii="Times New Roman" w:eastAsia="Times New Roman" w:hAnsi="Times New Roman"/>
                <w:sz w:val="28"/>
                <w:szCs w:val="28"/>
                <w:lang w:eastAsia="ru-RU"/>
              </w:rPr>
              <w:t>Здание</w:t>
            </w:r>
          </w:p>
        </w:tc>
        <w:tc>
          <w:tcPr>
            <w:tcW w:w="5126" w:type="dxa"/>
            <w:vAlign w:val="center"/>
          </w:tcPr>
          <w:p w:rsidR="00A45604" w:rsidRPr="002C208D"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Pr="002C208D">
              <w:rPr>
                <w:rFonts w:ascii="Times New Roman" w:eastAsia="Times New Roman" w:hAnsi="Times New Roman"/>
                <w:sz w:val="28"/>
                <w:szCs w:val="28"/>
                <w:lang w:eastAsia="ru-RU"/>
              </w:rPr>
              <w:t>, общей площадью</w:t>
            </w:r>
          </w:p>
          <w:p w:rsidR="00A45604" w:rsidRPr="00EE7E62"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45604">
              <w:rPr>
                <w:rFonts w:ascii="Times New Roman" w:eastAsia="Times New Roman" w:hAnsi="Times New Roman"/>
                <w:sz w:val="28"/>
                <w:szCs w:val="28"/>
                <w:lang w:eastAsia="ru-RU"/>
              </w:rPr>
              <w:t>42,4</w:t>
            </w:r>
            <w:r w:rsidRPr="002C208D">
              <w:rPr>
                <w:rFonts w:ascii="Times New Roman" w:eastAsia="Times New Roman" w:hAnsi="Times New Roman"/>
                <w:sz w:val="28"/>
                <w:szCs w:val="28"/>
                <w:lang w:eastAsia="ru-RU"/>
              </w:rPr>
              <w:t xml:space="preserve"> кв. м</w:t>
            </w:r>
          </w:p>
        </w:tc>
        <w:tc>
          <w:tcPr>
            <w:tcW w:w="4556" w:type="dxa"/>
            <w:vAlign w:val="center"/>
          </w:tcPr>
          <w:p w:rsidR="00A45604" w:rsidRDefault="00A45604" w:rsidP="00650229">
            <w:pPr>
              <w:spacing w:line="240" w:lineRule="auto"/>
              <w:jc w:val="center"/>
            </w:pPr>
            <w:r w:rsidRPr="00EA084E">
              <w:rPr>
                <w:rFonts w:ascii="Times New Roman" w:hAnsi="Times New Roman"/>
                <w:sz w:val="28"/>
                <w:szCs w:val="28"/>
              </w:rPr>
              <w:t>г. Воронеж, ул. 9 Января, 260, ГСК "Экран"</w:t>
            </w:r>
          </w:p>
        </w:tc>
      </w:tr>
      <w:tr w:rsidR="00A45604" w:rsidRPr="00A57088" w:rsidTr="00FF17C4">
        <w:trPr>
          <w:trHeight w:val="692"/>
        </w:trPr>
        <w:tc>
          <w:tcPr>
            <w:tcW w:w="569" w:type="dxa"/>
            <w:vAlign w:val="center"/>
          </w:tcPr>
          <w:p w:rsidR="00A45604" w:rsidRDefault="00A4560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c>
          <w:tcPr>
            <w:tcW w:w="2691" w:type="dxa"/>
            <w:vAlign w:val="center"/>
          </w:tcPr>
          <w:p w:rsidR="00A45604" w:rsidRPr="00664BE7" w:rsidRDefault="00A45604" w:rsidP="00650229">
            <w:pPr>
              <w:spacing w:line="240" w:lineRule="auto"/>
              <w:jc w:val="center"/>
              <w:rPr>
                <w:rFonts w:ascii="Times New Roman" w:hAnsi="Times New Roman"/>
                <w:sz w:val="28"/>
                <w:szCs w:val="28"/>
              </w:rPr>
            </w:pPr>
            <w:r w:rsidRPr="00664BE7">
              <w:rPr>
                <w:rFonts w:ascii="Times New Roman" w:hAnsi="Times New Roman"/>
                <w:sz w:val="28"/>
                <w:szCs w:val="28"/>
              </w:rPr>
              <w:t>36:34:0206001:3235</w:t>
            </w:r>
          </w:p>
        </w:tc>
        <w:tc>
          <w:tcPr>
            <w:tcW w:w="2421" w:type="dxa"/>
            <w:vAlign w:val="center"/>
          </w:tcPr>
          <w:p w:rsidR="00A45604" w:rsidRPr="001068C2" w:rsidRDefault="00A45604" w:rsidP="00650229">
            <w:pPr>
              <w:spacing w:line="240" w:lineRule="auto"/>
              <w:jc w:val="center"/>
              <w:rPr>
                <w:rFonts w:ascii="Times New Roman" w:eastAsia="Times New Roman" w:hAnsi="Times New Roman"/>
                <w:sz w:val="28"/>
                <w:szCs w:val="28"/>
                <w:lang w:eastAsia="ru-RU"/>
              </w:rPr>
            </w:pPr>
            <w:r w:rsidRPr="00EC2B42">
              <w:rPr>
                <w:rFonts w:ascii="Times New Roman" w:eastAsia="Times New Roman" w:hAnsi="Times New Roman"/>
                <w:sz w:val="28"/>
                <w:szCs w:val="28"/>
                <w:lang w:eastAsia="ru-RU"/>
              </w:rPr>
              <w:t>Здание</w:t>
            </w:r>
          </w:p>
        </w:tc>
        <w:tc>
          <w:tcPr>
            <w:tcW w:w="5126" w:type="dxa"/>
            <w:vAlign w:val="center"/>
          </w:tcPr>
          <w:p w:rsidR="00A45604" w:rsidRPr="002C208D" w:rsidRDefault="00664BE7"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A45604">
              <w:rPr>
                <w:rFonts w:ascii="Times New Roman" w:eastAsia="Times New Roman" w:hAnsi="Times New Roman"/>
                <w:sz w:val="28"/>
                <w:szCs w:val="28"/>
                <w:lang w:eastAsia="ru-RU"/>
              </w:rPr>
              <w:t xml:space="preserve">, общей площадью </w:t>
            </w:r>
            <w:r w:rsidRPr="00664BE7">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664BE7">
              <w:rPr>
                <w:rFonts w:ascii="Times New Roman" w:eastAsia="Times New Roman" w:hAnsi="Times New Roman"/>
                <w:sz w:val="28"/>
                <w:szCs w:val="28"/>
                <w:lang w:eastAsia="ru-RU"/>
              </w:rPr>
              <w:t>9</w:t>
            </w:r>
            <w:r w:rsidR="00A45604" w:rsidRPr="002C208D">
              <w:rPr>
                <w:rFonts w:ascii="Times New Roman" w:eastAsia="Times New Roman" w:hAnsi="Times New Roman"/>
                <w:sz w:val="28"/>
                <w:szCs w:val="28"/>
                <w:lang w:eastAsia="ru-RU"/>
              </w:rPr>
              <w:t xml:space="preserve"> кв. м</w:t>
            </w:r>
          </w:p>
        </w:tc>
        <w:tc>
          <w:tcPr>
            <w:tcW w:w="4556" w:type="dxa"/>
          </w:tcPr>
          <w:p w:rsidR="00A45604" w:rsidRPr="00DA267C" w:rsidRDefault="00664BE7"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ул. Шишкова, 77, </w:t>
            </w:r>
            <w:r w:rsidRPr="00664BE7">
              <w:rPr>
                <w:rFonts w:ascii="Times New Roman" w:hAnsi="Times New Roman"/>
                <w:sz w:val="28"/>
                <w:szCs w:val="28"/>
              </w:rPr>
              <w:t>гараж №1126</w:t>
            </w:r>
          </w:p>
        </w:tc>
      </w:tr>
      <w:tr w:rsidR="00664BE7" w:rsidRPr="00A57088" w:rsidTr="00FF17C4">
        <w:trPr>
          <w:trHeight w:val="615"/>
        </w:trPr>
        <w:tc>
          <w:tcPr>
            <w:tcW w:w="569" w:type="dxa"/>
            <w:vAlign w:val="center"/>
          </w:tcPr>
          <w:p w:rsidR="00664BE7" w:rsidRDefault="00664BE7"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22</w:t>
            </w:r>
          </w:p>
        </w:tc>
        <w:tc>
          <w:tcPr>
            <w:tcW w:w="2691" w:type="dxa"/>
            <w:vAlign w:val="center"/>
          </w:tcPr>
          <w:p w:rsidR="00664BE7" w:rsidRPr="00664BE7" w:rsidRDefault="00664BE7" w:rsidP="00650229">
            <w:pPr>
              <w:spacing w:line="240" w:lineRule="auto"/>
              <w:jc w:val="center"/>
              <w:rPr>
                <w:rFonts w:ascii="Times New Roman" w:hAnsi="Times New Roman"/>
                <w:sz w:val="28"/>
                <w:szCs w:val="28"/>
              </w:rPr>
            </w:pPr>
            <w:r w:rsidRPr="00664BE7">
              <w:rPr>
                <w:rFonts w:ascii="Times New Roman" w:hAnsi="Times New Roman"/>
                <w:sz w:val="28"/>
                <w:szCs w:val="28"/>
              </w:rPr>
              <w:t>36:34:0000000:10648</w:t>
            </w:r>
          </w:p>
        </w:tc>
        <w:tc>
          <w:tcPr>
            <w:tcW w:w="2421" w:type="dxa"/>
            <w:vAlign w:val="center"/>
          </w:tcPr>
          <w:p w:rsidR="00664BE7" w:rsidRDefault="00664BE7" w:rsidP="00650229">
            <w:pPr>
              <w:spacing w:line="240" w:lineRule="auto"/>
              <w:jc w:val="center"/>
            </w:pPr>
            <w:r w:rsidRPr="00EC2B42">
              <w:rPr>
                <w:rFonts w:ascii="Times New Roman" w:eastAsia="Times New Roman" w:hAnsi="Times New Roman"/>
                <w:sz w:val="28"/>
                <w:szCs w:val="28"/>
                <w:lang w:eastAsia="ru-RU"/>
              </w:rPr>
              <w:t>Здание</w:t>
            </w:r>
          </w:p>
        </w:tc>
        <w:tc>
          <w:tcPr>
            <w:tcW w:w="5126" w:type="dxa"/>
            <w:vAlign w:val="center"/>
          </w:tcPr>
          <w:p w:rsidR="00664BE7" w:rsidRPr="002C208D" w:rsidRDefault="00664BE7"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664BE7">
              <w:rPr>
                <w:rFonts w:ascii="Times New Roman" w:eastAsia="Times New Roman" w:hAnsi="Times New Roman"/>
                <w:sz w:val="28"/>
                <w:szCs w:val="28"/>
                <w:lang w:eastAsia="ru-RU"/>
              </w:rPr>
              <w:t>20,4</w:t>
            </w:r>
            <w:r w:rsidRPr="002C208D">
              <w:rPr>
                <w:rFonts w:ascii="Times New Roman" w:eastAsia="Times New Roman" w:hAnsi="Times New Roman"/>
                <w:sz w:val="28"/>
                <w:szCs w:val="28"/>
                <w:lang w:eastAsia="ru-RU"/>
              </w:rPr>
              <w:t xml:space="preserve"> кв. м</w:t>
            </w:r>
          </w:p>
        </w:tc>
        <w:tc>
          <w:tcPr>
            <w:tcW w:w="4556" w:type="dxa"/>
          </w:tcPr>
          <w:p w:rsidR="00664BE7" w:rsidRPr="00DA267C" w:rsidRDefault="00664BE7"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ул. </w:t>
            </w:r>
            <w:proofErr w:type="gramStart"/>
            <w:r w:rsidRPr="00664BE7">
              <w:rPr>
                <w:rFonts w:ascii="Times New Roman" w:hAnsi="Times New Roman"/>
                <w:sz w:val="28"/>
                <w:szCs w:val="28"/>
              </w:rPr>
              <w:t>Береговая</w:t>
            </w:r>
            <w:proofErr w:type="gramEnd"/>
            <w:r w:rsidRPr="00664BE7">
              <w:rPr>
                <w:rFonts w:ascii="Times New Roman" w:hAnsi="Times New Roman"/>
                <w:sz w:val="28"/>
                <w:szCs w:val="28"/>
              </w:rPr>
              <w:t>,</w:t>
            </w:r>
            <w:r>
              <w:rPr>
                <w:rFonts w:ascii="Times New Roman" w:hAnsi="Times New Roman"/>
                <w:sz w:val="28"/>
                <w:szCs w:val="28"/>
              </w:rPr>
              <w:t xml:space="preserve"> </w:t>
            </w:r>
            <w:r w:rsidRPr="00664BE7">
              <w:rPr>
                <w:rFonts w:ascii="Times New Roman" w:hAnsi="Times New Roman"/>
                <w:sz w:val="28"/>
                <w:szCs w:val="28"/>
              </w:rPr>
              <w:t>213а,</w:t>
            </w:r>
            <w:r>
              <w:rPr>
                <w:rFonts w:ascii="Times New Roman" w:hAnsi="Times New Roman"/>
                <w:sz w:val="28"/>
                <w:szCs w:val="28"/>
              </w:rPr>
              <w:t xml:space="preserve"> </w:t>
            </w:r>
            <w:r w:rsidRPr="00664BE7">
              <w:rPr>
                <w:rFonts w:ascii="Times New Roman" w:hAnsi="Times New Roman"/>
                <w:sz w:val="28"/>
                <w:szCs w:val="28"/>
              </w:rPr>
              <w:t>гараж</w:t>
            </w:r>
            <w:r>
              <w:rPr>
                <w:rFonts w:ascii="Times New Roman" w:hAnsi="Times New Roman"/>
                <w:sz w:val="28"/>
                <w:szCs w:val="28"/>
              </w:rPr>
              <w:t xml:space="preserve"> </w:t>
            </w:r>
            <w:r w:rsidRPr="00664BE7">
              <w:rPr>
                <w:rFonts w:ascii="Times New Roman" w:hAnsi="Times New Roman"/>
                <w:sz w:val="28"/>
                <w:szCs w:val="28"/>
              </w:rPr>
              <w:t>№125</w:t>
            </w:r>
          </w:p>
        </w:tc>
      </w:tr>
      <w:tr w:rsidR="004B75EC" w:rsidRPr="00A57088" w:rsidTr="00FF17C4">
        <w:trPr>
          <w:trHeight w:val="20"/>
        </w:trPr>
        <w:tc>
          <w:tcPr>
            <w:tcW w:w="569" w:type="dxa"/>
            <w:vMerge w:val="restart"/>
            <w:vAlign w:val="center"/>
          </w:tcPr>
          <w:p w:rsidR="004B75E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p>
        </w:tc>
        <w:tc>
          <w:tcPr>
            <w:tcW w:w="2691" w:type="dxa"/>
            <w:vAlign w:val="center"/>
          </w:tcPr>
          <w:p w:rsidR="004B75EC" w:rsidRPr="00664BE7" w:rsidRDefault="004B75EC" w:rsidP="00650229">
            <w:pPr>
              <w:spacing w:line="240" w:lineRule="auto"/>
              <w:jc w:val="center"/>
              <w:rPr>
                <w:rFonts w:ascii="Times New Roman" w:hAnsi="Times New Roman"/>
                <w:sz w:val="28"/>
                <w:szCs w:val="28"/>
              </w:rPr>
            </w:pPr>
            <w:r w:rsidRPr="00664BE7">
              <w:rPr>
                <w:rFonts w:ascii="Times New Roman" w:hAnsi="Times New Roman"/>
                <w:sz w:val="28"/>
                <w:szCs w:val="28"/>
              </w:rPr>
              <w:t>36:34:0208079:273</w:t>
            </w:r>
          </w:p>
        </w:tc>
        <w:tc>
          <w:tcPr>
            <w:tcW w:w="2421" w:type="dxa"/>
            <w:vAlign w:val="center"/>
          </w:tcPr>
          <w:p w:rsidR="004B75EC" w:rsidRDefault="004B75EC" w:rsidP="00650229">
            <w:pPr>
              <w:spacing w:line="240" w:lineRule="auto"/>
              <w:jc w:val="center"/>
            </w:pPr>
            <w:r w:rsidRPr="00EC2B42">
              <w:rPr>
                <w:rFonts w:ascii="Times New Roman" w:eastAsia="Times New Roman" w:hAnsi="Times New Roman"/>
                <w:sz w:val="28"/>
                <w:szCs w:val="28"/>
                <w:lang w:eastAsia="ru-RU"/>
              </w:rPr>
              <w:t>Здание</w:t>
            </w:r>
          </w:p>
        </w:tc>
        <w:tc>
          <w:tcPr>
            <w:tcW w:w="5126" w:type="dxa"/>
            <w:vAlign w:val="center"/>
          </w:tcPr>
          <w:p w:rsidR="004B75EC" w:rsidRPr="002C208D"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E33AB">
              <w:rPr>
                <w:rFonts w:ascii="Times New Roman" w:eastAsia="Times New Roman" w:hAnsi="Times New Roman"/>
                <w:sz w:val="28"/>
                <w:szCs w:val="28"/>
                <w:lang w:eastAsia="ru-RU"/>
              </w:rPr>
              <w:t>Гараж №499</w:t>
            </w:r>
            <w:r>
              <w:rPr>
                <w:rFonts w:ascii="Times New Roman" w:eastAsia="Times New Roman" w:hAnsi="Times New Roman"/>
                <w:sz w:val="28"/>
                <w:szCs w:val="28"/>
                <w:lang w:eastAsia="ru-RU"/>
              </w:rPr>
              <w:t>, общей площадью 32</w:t>
            </w:r>
            <w:r w:rsidRPr="002C208D">
              <w:rPr>
                <w:rFonts w:ascii="Times New Roman" w:eastAsia="Times New Roman" w:hAnsi="Times New Roman"/>
                <w:sz w:val="28"/>
                <w:szCs w:val="28"/>
                <w:lang w:eastAsia="ru-RU"/>
              </w:rPr>
              <w:t xml:space="preserve"> кв. м</w:t>
            </w:r>
          </w:p>
        </w:tc>
        <w:tc>
          <w:tcPr>
            <w:tcW w:w="4556" w:type="dxa"/>
          </w:tcPr>
          <w:p w:rsidR="004B75EC" w:rsidRPr="00DA2F2C" w:rsidRDefault="004B75EC" w:rsidP="00650229">
            <w:pPr>
              <w:spacing w:line="240" w:lineRule="auto"/>
              <w:jc w:val="center"/>
              <w:rPr>
                <w:rFonts w:ascii="Times New Roman" w:hAnsi="Times New Roman"/>
                <w:sz w:val="28"/>
                <w:szCs w:val="28"/>
              </w:rPr>
            </w:pPr>
            <w:r w:rsidRPr="00EA084E">
              <w:rPr>
                <w:rFonts w:ascii="Times New Roman" w:hAnsi="Times New Roman"/>
                <w:sz w:val="28"/>
                <w:szCs w:val="28"/>
              </w:rPr>
              <w:t>г. Воронеж, ул. 9 Января, 260</w:t>
            </w:r>
            <w:r>
              <w:rPr>
                <w:rFonts w:ascii="Times New Roman" w:hAnsi="Times New Roman"/>
                <w:sz w:val="28"/>
                <w:szCs w:val="28"/>
              </w:rPr>
              <w:t>а</w:t>
            </w:r>
            <w:r w:rsidRPr="00EA084E">
              <w:rPr>
                <w:rFonts w:ascii="Times New Roman" w:hAnsi="Times New Roman"/>
                <w:sz w:val="28"/>
                <w:szCs w:val="28"/>
              </w:rPr>
              <w:t>, ГСК "</w:t>
            </w:r>
            <w:r>
              <w:t xml:space="preserve"> </w:t>
            </w:r>
            <w:r w:rsidRPr="00664BE7">
              <w:rPr>
                <w:rFonts w:ascii="Times New Roman" w:hAnsi="Times New Roman"/>
                <w:sz w:val="28"/>
                <w:szCs w:val="28"/>
              </w:rPr>
              <w:t>Орбита</w:t>
            </w:r>
            <w:r w:rsidRPr="00EA084E">
              <w:rPr>
                <w:rFonts w:ascii="Times New Roman" w:hAnsi="Times New Roman"/>
                <w:sz w:val="28"/>
                <w:szCs w:val="28"/>
              </w:rPr>
              <w:t>"</w:t>
            </w:r>
          </w:p>
        </w:tc>
      </w:tr>
      <w:tr w:rsidR="004B75EC" w:rsidRPr="00A57088" w:rsidTr="00FF17C4">
        <w:trPr>
          <w:trHeight w:val="20"/>
        </w:trPr>
        <w:tc>
          <w:tcPr>
            <w:tcW w:w="569" w:type="dxa"/>
            <w:vMerge/>
            <w:vAlign w:val="center"/>
          </w:tcPr>
          <w:p w:rsidR="004B75E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4B75EC" w:rsidRPr="00664BE7" w:rsidRDefault="004B75EC" w:rsidP="00650229">
            <w:pPr>
              <w:spacing w:line="240" w:lineRule="auto"/>
              <w:jc w:val="center"/>
              <w:rPr>
                <w:rFonts w:ascii="Times New Roman" w:hAnsi="Times New Roman"/>
                <w:sz w:val="28"/>
                <w:szCs w:val="28"/>
              </w:rPr>
            </w:pPr>
            <w:r w:rsidRPr="00664BE7">
              <w:rPr>
                <w:rFonts w:ascii="Times New Roman" w:hAnsi="Times New Roman"/>
                <w:sz w:val="28"/>
                <w:szCs w:val="28"/>
              </w:rPr>
              <w:t>36:34:0208079:941</w:t>
            </w:r>
          </w:p>
        </w:tc>
        <w:tc>
          <w:tcPr>
            <w:tcW w:w="2421" w:type="dxa"/>
            <w:vAlign w:val="center"/>
          </w:tcPr>
          <w:p w:rsidR="004B75EC" w:rsidRDefault="004B75EC"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4B75E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E33AB">
              <w:rPr>
                <w:rFonts w:ascii="Times New Roman" w:eastAsia="Times New Roman" w:hAnsi="Times New Roman"/>
                <w:sz w:val="28"/>
                <w:szCs w:val="28"/>
                <w:lang w:eastAsia="ru-RU"/>
              </w:rPr>
              <w:t>араж №994А</w:t>
            </w:r>
            <w:r>
              <w:rPr>
                <w:rFonts w:ascii="Times New Roman" w:eastAsia="Times New Roman" w:hAnsi="Times New Roman"/>
                <w:sz w:val="28"/>
                <w:szCs w:val="28"/>
                <w:lang w:eastAsia="ru-RU"/>
              </w:rPr>
              <w:t xml:space="preserve">, общей площадью </w:t>
            </w:r>
          </w:p>
          <w:p w:rsidR="004B75EC" w:rsidRPr="002C208D"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E33AB">
              <w:rPr>
                <w:rFonts w:ascii="Times New Roman" w:eastAsia="Times New Roman" w:hAnsi="Times New Roman"/>
                <w:sz w:val="28"/>
                <w:szCs w:val="28"/>
                <w:lang w:eastAsia="ru-RU"/>
              </w:rPr>
              <w:t>49,4</w:t>
            </w:r>
            <w:r w:rsidRPr="002C208D">
              <w:rPr>
                <w:rFonts w:ascii="Times New Roman" w:eastAsia="Times New Roman" w:hAnsi="Times New Roman"/>
                <w:sz w:val="28"/>
                <w:szCs w:val="28"/>
                <w:lang w:eastAsia="ru-RU"/>
              </w:rPr>
              <w:t xml:space="preserve"> кв. м</w:t>
            </w:r>
          </w:p>
        </w:tc>
        <w:tc>
          <w:tcPr>
            <w:tcW w:w="4556" w:type="dxa"/>
            <w:vAlign w:val="center"/>
          </w:tcPr>
          <w:p w:rsidR="004B75EC" w:rsidRDefault="004B75EC" w:rsidP="00650229">
            <w:pPr>
              <w:spacing w:line="240" w:lineRule="auto"/>
              <w:jc w:val="center"/>
            </w:pPr>
            <w:r w:rsidRPr="00471A2A">
              <w:rPr>
                <w:rFonts w:ascii="Times New Roman" w:hAnsi="Times New Roman"/>
                <w:sz w:val="28"/>
                <w:szCs w:val="28"/>
              </w:rPr>
              <w:t>г. Воронеж, ул. 9 Января, 260а, ГСК "</w:t>
            </w:r>
            <w:r w:rsidRPr="00471A2A">
              <w:t xml:space="preserve"> </w:t>
            </w:r>
            <w:r w:rsidRPr="00471A2A">
              <w:rPr>
                <w:rFonts w:ascii="Times New Roman" w:hAnsi="Times New Roman"/>
                <w:sz w:val="28"/>
                <w:szCs w:val="28"/>
              </w:rPr>
              <w:t>Орбита"</w:t>
            </w:r>
          </w:p>
        </w:tc>
      </w:tr>
      <w:tr w:rsidR="004B75EC" w:rsidRPr="00A57088" w:rsidTr="00FF17C4">
        <w:trPr>
          <w:trHeight w:val="20"/>
        </w:trPr>
        <w:tc>
          <w:tcPr>
            <w:tcW w:w="569" w:type="dxa"/>
            <w:vMerge/>
          </w:tcPr>
          <w:p w:rsidR="004B75E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4B75EC" w:rsidRPr="00664BE7" w:rsidRDefault="004B75EC" w:rsidP="00650229">
            <w:pPr>
              <w:spacing w:line="240" w:lineRule="auto"/>
              <w:jc w:val="center"/>
              <w:rPr>
                <w:rFonts w:ascii="Times New Roman" w:hAnsi="Times New Roman"/>
                <w:sz w:val="28"/>
                <w:szCs w:val="28"/>
              </w:rPr>
            </w:pPr>
            <w:r w:rsidRPr="00664BE7">
              <w:rPr>
                <w:rFonts w:ascii="Times New Roman" w:hAnsi="Times New Roman"/>
                <w:sz w:val="28"/>
                <w:szCs w:val="28"/>
              </w:rPr>
              <w:t>36:34:0506026:815</w:t>
            </w:r>
          </w:p>
        </w:tc>
        <w:tc>
          <w:tcPr>
            <w:tcW w:w="2421" w:type="dxa"/>
            <w:vAlign w:val="center"/>
          </w:tcPr>
          <w:p w:rsidR="004B75EC" w:rsidRDefault="004B75EC"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4B75E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p>
          <w:p w:rsidR="004B75EC" w:rsidRPr="00DA2F2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E33AB">
              <w:rPr>
                <w:rFonts w:ascii="Times New Roman" w:eastAsia="Times New Roman" w:hAnsi="Times New Roman"/>
                <w:sz w:val="28"/>
                <w:szCs w:val="28"/>
                <w:lang w:eastAsia="ru-RU"/>
              </w:rPr>
              <w:t>16,7</w:t>
            </w:r>
            <w:r w:rsidRPr="002C208D">
              <w:rPr>
                <w:rFonts w:ascii="Times New Roman" w:eastAsia="Times New Roman" w:hAnsi="Times New Roman"/>
                <w:sz w:val="28"/>
                <w:szCs w:val="28"/>
                <w:lang w:eastAsia="ru-RU"/>
              </w:rPr>
              <w:t xml:space="preserve"> кв. м</w:t>
            </w:r>
          </w:p>
        </w:tc>
        <w:tc>
          <w:tcPr>
            <w:tcW w:w="4556" w:type="dxa"/>
            <w:vAlign w:val="center"/>
          </w:tcPr>
          <w:p w:rsidR="004B75EC" w:rsidRDefault="004B75EC" w:rsidP="00650229">
            <w:pPr>
              <w:spacing w:line="240" w:lineRule="auto"/>
              <w:jc w:val="center"/>
            </w:pPr>
            <w:r w:rsidRPr="00471A2A">
              <w:rPr>
                <w:rFonts w:ascii="Times New Roman" w:hAnsi="Times New Roman"/>
                <w:sz w:val="28"/>
                <w:szCs w:val="28"/>
              </w:rPr>
              <w:t>г. Воронеж, ул. 9 Января, 260а, ГСК "</w:t>
            </w:r>
            <w:r w:rsidRPr="00471A2A">
              <w:t xml:space="preserve"> </w:t>
            </w:r>
            <w:r w:rsidRPr="00471A2A">
              <w:rPr>
                <w:rFonts w:ascii="Times New Roman" w:hAnsi="Times New Roman"/>
                <w:sz w:val="28"/>
                <w:szCs w:val="28"/>
              </w:rPr>
              <w:t>Орбита"</w:t>
            </w:r>
          </w:p>
        </w:tc>
      </w:tr>
      <w:tr w:rsidR="004B75EC" w:rsidRPr="00A57088" w:rsidTr="00FF17C4">
        <w:trPr>
          <w:trHeight w:val="20"/>
        </w:trPr>
        <w:tc>
          <w:tcPr>
            <w:tcW w:w="569" w:type="dxa"/>
            <w:vMerge/>
            <w:vAlign w:val="center"/>
          </w:tcPr>
          <w:p w:rsidR="004B75EC" w:rsidRDefault="004B75EC" w:rsidP="00650229">
            <w:pPr>
              <w:shd w:val="clear" w:color="auto" w:fill="FFFFFF"/>
              <w:spacing w:after="0" w:line="240" w:lineRule="auto"/>
              <w:contextualSpacing/>
              <w:rPr>
                <w:rFonts w:ascii="Times New Roman" w:eastAsia="Times New Roman" w:hAnsi="Times New Roman"/>
                <w:sz w:val="28"/>
                <w:szCs w:val="28"/>
                <w:lang w:eastAsia="ru-RU"/>
              </w:rPr>
            </w:pPr>
          </w:p>
        </w:tc>
        <w:tc>
          <w:tcPr>
            <w:tcW w:w="2691" w:type="dxa"/>
            <w:vAlign w:val="center"/>
          </w:tcPr>
          <w:p w:rsidR="004B75EC" w:rsidRPr="00664BE7" w:rsidRDefault="004B75EC" w:rsidP="00650229">
            <w:pPr>
              <w:spacing w:line="240" w:lineRule="auto"/>
              <w:jc w:val="center"/>
              <w:rPr>
                <w:rFonts w:ascii="Times New Roman" w:hAnsi="Times New Roman"/>
                <w:sz w:val="28"/>
                <w:szCs w:val="28"/>
              </w:rPr>
            </w:pPr>
            <w:r w:rsidRPr="00664BE7">
              <w:rPr>
                <w:rFonts w:ascii="Times New Roman" w:hAnsi="Times New Roman"/>
                <w:sz w:val="28"/>
                <w:szCs w:val="28"/>
              </w:rPr>
              <w:t>36:34:0208079:745</w:t>
            </w:r>
          </w:p>
        </w:tc>
        <w:tc>
          <w:tcPr>
            <w:tcW w:w="2421" w:type="dxa"/>
            <w:vAlign w:val="center"/>
          </w:tcPr>
          <w:p w:rsidR="004B75EC" w:rsidRDefault="004B75EC"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4B75EC" w:rsidRPr="00DA2F2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AE33AB">
              <w:rPr>
                <w:rFonts w:ascii="Times New Roman" w:eastAsia="Times New Roman" w:hAnsi="Times New Roman"/>
                <w:sz w:val="28"/>
                <w:szCs w:val="28"/>
                <w:lang w:eastAsia="ru-RU"/>
              </w:rPr>
              <w:t>18,4</w:t>
            </w:r>
            <w:r w:rsidRPr="002C208D">
              <w:rPr>
                <w:rFonts w:ascii="Times New Roman" w:eastAsia="Times New Roman" w:hAnsi="Times New Roman"/>
                <w:sz w:val="28"/>
                <w:szCs w:val="28"/>
                <w:lang w:eastAsia="ru-RU"/>
              </w:rPr>
              <w:t xml:space="preserve"> кв. м</w:t>
            </w:r>
          </w:p>
        </w:tc>
        <w:tc>
          <w:tcPr>
            <w:tcW w:w="4556" w:type="dxa"/>
            <w:vAlign w:val="center"/>
          </w:tcPr>
          <w:p w:rsidR="004B75EC" w:rsidRDefault="004B75EC" w:rsidP="00650229">
            <w:pPr>
              <w:spacing w:line="240" w:lineRule="auto"/>
              <w:jc w:val="center"/>
            </w:pPr>
            <w:r w:rsidRPr="00471A2A">
              <w:rPr>
                <w:rFonts w:ascii="Times New Roman" w:hAnsi="Times New Roman"/>
                <w:sz w:val="28"/>
                <w:szCs w:val="28"/>
              </w:rPr>
              <w:t>г. Воронеж, ул. 9 Января, 260а, ГСК "</w:t>
            </w:r>
            <w:r w:rsidRPr="00471A2A">
              <w:t xml:space="preserve"> </w:t>
            </w:r>
            <w:r w:rsidRPr="00471A2A">
              <w:rPr>
                <w:rFonts w:ascii="Times New Roman" w:hAnsi="Times New Roman"/>
                <w:sz w:val="28"/>
                <w:szCs w:val="28"/>
              </w:rPr>
              <w:t>Орбита"</w:t>
            </w:r>
          </w:p>
        </w:tc>
      </w:tr>
      <w:tr w:rsidR="004B75EC" w:rsidRPr="00A57088" w:rsidTr="00FF17C4">
        <w:trPr>
          <w:trHeight w:val="20"/>
        </w:trPr>
        <w:tc>
          <w:tcPr>
            <w:tcW w:w="569" w:type="dxa"/>
            <w:vMerge/>
            <w:vAlign w:val="center"/>
          </w:tcPr>
          <w:p w:rsidR="004B75EC" w:rsidRDefault="004B75EC" w:rsidP="00650229">
            <w:pPr>
              <w:shd w:val="clear" w:color="auto" w:fill="FFFFFF"/>
              <w:spacing w:after="0" w:line="240" w:lineRule="auto"/>
              <w:contextualSpacing/>
              <w:rPr>
                <w:rFonts w:ascii="Times New Roman" w:eastAsia="Times New Roman" w:hAnsi="Times New Roman"/>
                <w:sz w:val="28"/>
                <w:szCs w:val="28"/>
                <w:lang w:eastAsia="ru-RU"/>
              </w:rPr>
            </w:pPr>
          </w:p>
        </w:tc>
        <w:tc>
          <w:tcPr>
            <w:tcW w:w="2691" w:type="dxa"/>
            <w:vAlign w:val="center"/>
          </w:tcPr>
          <w:p w:rsidR="004B75EC" w:rsidRPr="00664BE7" w:rsidRDefault="004B75EC" w:rsidP="00650229">
            <w:pPr>
              <w:spacing w:line="240" w:lineRule="auto"/>
              <w:jc w:val="center"/>
              <w:rPr>
                <w:rFonts w:ascii="Times New Roman" w:hAnsi="Times New Roman"/>
                <w:sz w:val="28"/>
                <w:szCs w:val="28"/>
              </w:rPr>
            </w:pPr>
            <w:r w:rsidRPr="00664BE7">
              <w:rPr>
                <w:rFonts w:ascii="Times New Roman" w:hAnsi="Times New Roman"/>
                <w:sz w:val="28"/>
                <w:szCs w:val="28"/>
              </w:rPr>
              <w:t>36:34:0208079:1037</w:t>
            </w:r>
          </w:p>
        </w:tc>
        <w:tc>
          <w:tcPr>
            <w:tcW w:w="2421" w:type="dxa"/>
            <w:vAlign w:val="center"/>
          </w:tcPr>
          <w:p w:rsidR="004B75EC" w:rsidRDefault="004B75EC"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4B75EC" w:rsidRPr="00DA2F2C" w:rsidRDefault="004B75EC"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AE33AB">
              <w:rPr>
                <w:rFonts w:ascii="Times New Roman" w:eastAsia="Times New Roman" w:hAnsi="Times New Roman"/>
                <w:sz w:val="28"/>
                <w:szCs w:val="28"/>
                <w:lang w:eastAsia="ru-RU"/>
              </w:rPr>
              <w:t>17,3</w:t>
            </w:r>
            <w:r w:rsidRPr="002C208D">
              <w:rPr>
                <w:rFonts w:ascii="Times New Roman" w:eastAsia="Times New Roman" w:hAnsi="Times New Roman"/>
                <w:sz w:val="28"/>
                <w:szCs w:val="28"/>
                <w:lang w:eastAsia="ru-RU"/>
              </w:rPr>
              <w:t xml:space="preserve"> кв. м</w:t>
            </w:r>
          </w:p>
        </w:tc>
        <w:tc>
          <w:tcPr>
            <w:tcW w:w="4556" w:type="dxa"/>
            <w:vAlign w:val="center"/>
          </w:tcPr>
          <w:p w:rsidR="004B75EC" w:rsidRDefault="004B75EC" w:rsidP="00650229">
            <w:pPr>
              <w:spacing w:line="240" w:lineRule="auto"/>
              <w:jc w:val="center"/>
            </w:pPr>
            <w:r w:rsidRPr="00471A2A">
              <w:rPr>
                <w:rFonts w:ascii="Times New Roman" w:hAnsi="Times New Roman"/>
                <w:sz w:val="28"/>
                <w:szCs w:val="28"/>
              </w:rPr>
              <w:t>г. Воронеж, ул. 9 Января, 260а, ГСК "</w:t>
            </w:r>
            <w:r w:rsidRPr="00471A2A">
              <w:t xml:space="preserve"> </w:t>
            </w:r>
            <w:r w:rsidRPr="00471A2A">
              <w:rPr>
                <w:rFonts w:ascii="Times New Roman" w:hAnsi="Times New Roman"/>
                <w:sz w:val="28"/>
                <w:szCs w:val="28"/>
              </w:rPr>
              <w:t>Орбита"</w:t>
            </w:r>
          </w:p>
        </w:tc>
      </w:tr>
      <w:tr w:rsidR="00AE33AB" w:rsidRPr="00A57088" w:rsidTr="00FF17C4">
        <w:trPr>
          <w:trHeight w:val="20"/>
        </w:trPr>
        <w:tc>
          <w:tcPr>
            <w:tcW w:w="569" w:type="dxa"/>
            <w:vMerge w:val="restart"/>
            <w:vAlign w:val="center"/>
          </w:tcPr>
          <w:p w:rsidR="00AE33AB" w:rsidRDefault="00AE33AB" w:rsidP="00650229">
            <w:pPr>
              <w:shd w:val="clear" w:color="auto" w:fill="FFFFFF"/>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36:34:0210022:456</w:t>
            </w:r>
          </w:p>
        </w:tc>
        <w:tc>
          <w:tcPr>
            <w:tcW w:w="2421" w:type="dxa"/>
            <w:vAlign w:val="center"/>
          </w:tcPr>
          <w:p w:rsidR="00AE33AB" w:rsidRDefault="00AE33AB"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AE33AB" w:rsidRPr="00DA2F2C"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AE33AB">
              <w:rPr>
                <w:rFonts w:ascii="Times New Roman" w:eastAsia="Times New Roman" w:hAnsi="Times New Roman"/>
                <w:sz w:val="28"/>
                <w:szCs w:val="28"/>
                <w:lang w:eastAsia="ru-RU"/>
              </w:rPr>
              <w:t>18,6</w:t>
            </w:r>
            <w:r w:rsidRPr="002C208D">
              <w:rPr>
                <w:rFonts w:ascii="Times New Roman" w:eastAsia="Times New Roman" w:hAnsi="Times New Roman"/>
                <w:sz w:val="28"/>
                <w:szCs w:val="28"/>
                <w:lang w:eastAsia="ru-RU"/>
              </w:rPr>
              <w:t xml:space="preserve"> кв. м</w:t>
            </w:r>
          </w:p>
        </w:tc>
        <w:tc>
          <w:tcPr>
            <w:tcW w:w="4556" w:type="dxa"/>
            <w:vAlign w:val="center"/>
          </w:tcPr>
          <w:p w:rsidR="00AE33AB" w:rsidRDefault="00AE33AB" w:rsidP="00650229">
            <w:pPr>
              <w:spacing w:line="240" w:lineRule="auto"/>
              <w:jc w:val="center"/>
            </w:pPr>
            <w:r w:rsidRPr="00471A2A">
              <w:rPr>
                <w:rFonts w:ascii="Times New Roman" w:hAnsi="Times New Roman"/>
                <w:sz w:val="28"/>
                <w:szCs w:val="28"/>
              </w:rPr>
              <w:t xml:space="preserve">г. Воронеж, ул. </w:t>
            </w:r>
            <w:proofErr w:type="gramStart"/>
            <w:r w:rsidRPr="00AE33AB">
              <w:rPr>
                <w:rFonts w:ascii="Times New Roman" w:hAnsi="Times New Roman"/>
                <w:sz w:val="28"/>
                <w:szCs w:val="28"/>
              </w:rPr>
              <w:t>Вокзальная</w:t>
            </w:r>
            <w:proofErr w:type="gramEnd"/>
            <w:r w:rsidRPr="00471A2A">
              <w:rPr>
                <w:rFonts w:ascii="Times New Roman" w:hAnsi="Times New Roman"/>
                <w:sz w:val="28"/>
                <w:szCs w:val="28"/>
              </w:rPr>
              <w:t xml:space="preserve">, </w:t>
            </w:r>
            <w:r>
              <w:rPr>
                <w:rFonts w:ascii="Times New Roman" w:hAnsi="Times New Roman"/>
                <w:sz w:val="28"/>
                <w:szCs w:val="28"/>
              </w:rPr>
              <w:t>52а</w:t>
            </w:r>
            <w:r w:rsidRPr="00471A2A">
              <w:rPr>
                <w:rFonts w:ascii="Times New Roman" w:hAnsi="Times New Roman"/>
                <w:sz w:val="28"/>
                <w:szCs w:val="28"/>
              </w:rPr>
              <w:t xml:space="preserve">, </w:t>
            </w:r>
            <w:r w:rsidRPr="00AE33AB">
              <w:rPr>
                <w:rFonts w:ascii="Times New Roman" w:hAnsi="Times New Roman"/>
                <w:sz w:val="28"/>
                <w:szCs w:val="28"/>
              </w:rPr>
              <w:t>ГСК "Автотурист-1"</w:t>
            </w:r>
          </w:p>
        </w:tc>
      </w:tr>
      <w:tr w:rsidR="00AE33AB" w:rsidRPr="00A57088" w:rsidTr="00FF17C4">
        <w:trPr>
          <w:trHeight w:val="20"/>
        </w:trPr>
        <w:tc>
          <w:tcPr>
            <w:tcW w:w="569" w:type="dxa"/>
            <w:vMerge/>
            <w:vAlign w:val="center"/>
          </w:tcPr>
          <w:p w:rsidR="00AE33AB" w:rsidRDefault="00AE33AB" w:rsidP="00650229">
            <w:pPr>
              <w:shd w:val="clear" w:color="auto" w:fill="FFFFFF"/>
              <w:spacing w:after="0" w:line="240" w:lineRule="auto"/>
              <w:contextualSpacing/>
              <w:rPr>
                <w:rFonts w:ascii="Times New Roman" w:eastAsia="Times New Roman" w:hAnsi="Times New Roman"/>
                <w:sz w:val="28"/>
                <w:szCs w:val="28"/>
                <w:lang w:eastAsia="ru-RU"/>
              </w:rPr>
            </w:pP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36:34:0210022:453</w:t>
            </w:r>
          </w:p>
        </w:tc>
        <w:tc>
          <w:tcPr>
            <w:tcW w:w="2421" w:type="dxa"/>
            <w:vAlign w:val="center"/>
          </w:tcPr>
          <w:p w:rsidR="00AE33AB" w:rsidRDefault="00AE33AB" w:rsidP="00650229">
            <w:pPr>
              <w:spacing w:line="240" w:lineRule="auto"/>
              <w:jc w:val="center"/>
            </w:pPr>
            <w:r w:rsidRPr="008A57A9">
              <w:rPr>
                <w:rFonts w:ascii="Times New Roman" w:eastAsia="Times New Roman" w:hAnsi="Times New Roman"/>
                <w:sz w:val="28"/>
                <w:szCs w:val="28"/>
                <w:lang w:eastAsia="ru-RU"/>
              </w:rPr>
              <w:t>Здание</w:t>
            </w:r>
          </w:p>
        </w:tc>
        <w:tc>
          <w:tcPr>
            <w:tcW w:w="5126" w:type="dxa"/>
            <w:vAlign w:val="center"/>
          </w:tcPr>
          <w:p w:rsidR="00AE33AB" w:rsidRPr="00DA2F2C"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Гараж, общей площадью </w:t>
            </w:r>
            <w:r w:rsidRPr="00AE33AB">
              <w:rPr>
                <w:rFonts w:ascii="Times New Roman" w:eastAsia="Times New Roman" w:hAnsi="Times New Roman"/>
                <w:sz w:val="28"/>
                <w:szCs w:val="28"/>
                <w:lang w:eastAsia="ru-RU"/>
              </w:rPr>
              <w:t>18,4</w:t>
            </w:r>
            <w:r w:rsidRPr="002C208D">
              <w:rPr>
                <w:rFonts w:ascii="Times New Roman" w:eastAsia="Times New Roman" w:hAnsi="Times New Roman"/>
                <w:sz w:val="28"/>
                <w:szCs w:val="28"/>
                <w:lang w:eastAsia="ru-RU"/>
              </w:rPr>
              <w:t xml:space="preserve"> кв. м</w:t>
            </w:r>
          </w:p>
        </w:tc>
        <w:tc>
          <w:tcPr>
            <w:tcW w:w="4556" w:type="dxa"/>
            <w:vAlign w:val="center"/>
          </w:tcPr>
          <w:p w:rsidR="00AE33AB" w:rsidRDefault="00AE33AB" w:rsidP="00650229">
            <w:pPr>
              <w:spacing w:line="240" w:lineRule="auto"/>
              <w:jc w:val="center"/>
            </w:pPr>
            <w:r w:rsidRPr="00000A32">
              <w:rPr>
                <w:rFonts w:ascii="Times New Roman" w:hAnsi="Times New Roman"/>
                <w:sz w:val="28"/>
                <w:szCs w:val="28"/>
              </w:rPr>
              <w:t xml:space="preserve">г. Воронеж, ул. </w:t>
            </w:r>
            <w:proofErr w:type="gramStart"/>
            <w:r w:rsidRPr="00000A32">
              <w:rPr>
                <w:rFonts w:ascii="Times New Roman" w:hAnsi="Times New Roman"/>
                <w:sz w:val="28"/>
                <w:szCs w:val="28"/>
              </w:rPr>
              <w:t>Вокзальная</w:t>
            </w:r>
            <w:proofErr w:type="gramEnd"/>
            <w:r w:rsidRPr="00000A32">
              <w:rPr>
                <w:rFonts w:ascii="Times New Roman" w:hAnsi="Times New Roman"/>
                <w:sz w:val="28"/>
                <w:szCs w:val="28"/>
              </w:rPr>
              <w:t>, 52а, ГСК "Автотурист-1"</w:t>
            </w:r>
          </w:p>
        </w:tc>
      </w:tr>
      <w:tr w:rsidR="00AE33AB" w:rsidRPr="00A57088" w:rsidTr="00FF17C4">
        <w:trPr>
          <w:trHeight w:val="20"/>
        </w:trPr>
        <w:tc>
          <w:tcPr>
            <w:tcW w:w="569" w:type="dxa"/>
            <w:vMerge/>
            <w:vAlign w:val="center"/>
          </w:tcPr>
          <w:p w:rsidR="00AE33AB" w:rsidRDefault="00AE33AB" w:rsidP="00650229">
            <w:pPr>
              <w:shd w:val="clear" w:color="auto" w:fill="FFFFFF"/>
              <w:spacing w:after="0" w:line="240" w:lineRule="auto"/>
              <w:contextualSpacing/>
              <w:rPr>
                <w:rFonts w:ascii="Times New Roman" w:eastAsia="Times New Roman" w:hAnsi="Times New Roman"/>
                <w:sz w:val="28"/>
                <w:szCs w:val="28"/>
                <w:lang w:eastAsia="ru-RU"/>
              </w:rPr>
            </w:pP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36:34:0402005:208</w:t>
            </w:r>
          </w:p>
        </w:tc>
        <w:tc>
          <w:tcPr>
            <w:tcW w:w="2421" w:type="dxa"/>
            <w:vAlign w:val="center"/>
          </w:tcPr>
          <w:p w:rsidR="00AE33AB" w:rsidRPr="008A57A9" w:rsidRDefault="00AE33AB" w:rsidP="00650229">
            <w:pPr>
              <w:spacing w:line="240" w:lineRule="auto"/>
              <w:jc w:val="center"/>
              <w:rPr>
                <w:rFonts w:ascii="Times New Roman" w:eastAsia="Times New Roman" w:hAnsi="Times New Roman"/>
                <w:sz w:val="28"/>
                <w:szCs w:val="28"/>
                <w:lang w:eastAsia="ru-RU"/>
              </w:rPr>
            </w:pPr>
            <w:r w:rsidRPr="008A57A9">
              <w:rPr>
                <w:rFonts w:ascii="Times New Roman" w:eastAsia="Times New Roman" w:hAnsi="Times New Roman"/>
                <w:sz w:val="28"/>
                <w:szCs w:val="28"/>
                <w:lang w:eastAsia="ru-RU"/>
              </w:rPr>
              <w:t>Здание</w:t>
            </w:r>
          </w:p>
        </w:tc>
        <w:tc>
          <w:tcPr>
            <w:tcW w:w="5126" w:type="dxa"/>
            <w:vAlign w:val="center"/>
          </w:tcPr>
          <w:p w:rsidR="00AE33AB" w:rsidRPr="00BC4700"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AE33AB">
              <w:rPr>
                <w:rFonts w:ascii="Times New Roman" w:eastAsia="Times New Roman" w:hAnsi="Times New Roman"/>
                <w:sz w:val="28"/>
                <w:szCs w:val="28"/>
                <w:lang w:eastAsia="ru-RU"/>
              </w:rPr>
              <w:t>Гараж с подвалом №397</w:t>
            </w:r>
            <w:r>
              <w:rPr>
                <w:rFonts w:ascii="Times New Roman" w:eastAsia="Times New Roman" w:hAnsi="Times New Roman"/>
                <w:sz w:val="28"/>
                <w:szCs w:val="28"/>
                <w:lang w:eastAsia="ru-RU"/>
              </w:rPr>
              <w:t xml:space="preserve">, общей площадью </w:t>
            </w:r>
            <w:r w:rsidRPr="00AE33AB">
              <w:rPr>
                <w:rFonts w:ascii="Times New Roman" w:eastAsia="Times New Roman" w:hAnsi="Times New Roman"/>
                <w:sz w:val="28"/>
                <w:szCs w:val="28"/>
                <w:lang w:eastAsia="ru-RU"/>
              </w:rPr>
              <w:t>18,4</w:t>
            </w:r>
            <w:r w:rsidRPr="002C208D">
              <w:rPr>
                <w:rFonts w:ascii="Times New Roman" w:eastAsia="Times New Roman" w:hAnsi="Times New Roman"/>
                <w:sz w:val="28"/>
                <w:szCs w:val="28"/>
                <w:lang w:eastAsia="ru-RU"/>
              </w:rPr>
              <w:t xml:space="preserve"> кв. м</w:t>
            </w:r>
          </w:p>
        </w:tc>
        <w:tc>
          <w:tcPr>
            <w:tcW w:w="4556" w:type="dxa"/>
            <w:vAlign w:val="center"/>
          </w:tcPr>
          <w:p w:rsidR="00AE33AB" w:rsidRDefault="00AE33AB" w:rsidP="00650229">
            <w:pPr>
              <w:spacing w:line="240" w:lineRule="auto"/>
              <w:jc w:val="center"/>
            </w:pPr>
            <w:r w:rsidRPr="00000A32">
              <w:rPr>
                <w:rFonts w:ascii="Times New Roman" w:hAnsi="Times New Roman"/>
                <w:sz w:val="28"/>
                <w:szCs w:val="28"/>
              </w:rPr>
              <w:t xml:space="preserve">г. Воронеж, ул. </w:t>
            </w:r>
            <w:proofErr w:type="gramStart"/>
            <w:r w:rsidRPr="00000A32">
              <w:rPr>
                <w:rFonts w:ascii="Times New Roman" w:hAnsi="Times New Roman"/>
                <w:sz w:val="28"/>
                <w:szCs w:val="28"/>
              </w:rPr>
              <w:t>Вокзальная</w:t>
            </w:r>
            <w:proofErr w:type="gramEnd"/>
            <w:r w:rsidRPr="00000A32">
              <w:rPr>
                <w:rFonts w:ascii="Times New Roman" w:hAnsi="Times New Roman"/>
                <w:sz w:val="28"/>
                <w:szCs w:val="28"/>
              </w:rPr>
              <w:t>, 52а, ГСК "Автотурист-1"</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36:34:0211002:5529</w:t>
            </w:r>
          </w:p>
        </w:tc>
        <w:tc>
          <w:tcPr>
            <w:tcW w:w="2421" w:type="dxa"/>
            <w:vAlign w:val="center"/>
          </w:tcPr>
          <w:p w:rsidR="00AE33AB" w:rsidRPr="008A57A9"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B708A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AE33AB" w:rsidRPr="002C208D">
              <w:rPr>
                <w:rFonts w:ascii="Times New Roman" w:eastAsia="Times New Roman" w:hAnsi="Times New Roman"/>
                <w:sz w:val="28"/>
                <w:szCs w:val="28"/>
                <w:lang w:eastAsia="ru-RU"/>
              </w:rPr>
              <w:t>, общей площадью</w:t>
            </w:r>
          </w:p>
          <w:p w:rsidR="00AE33AB" w:rsidRPr="00515F2E" w:rsidRDefault="00B708A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B708A4">
              <w:rPr>
                <w:rFonts w:ascii="Times New Roman" w:eastAsia="Times New Roman" w:hAnsi="Times New Roman"/>
                <w:sz w:val="28"/>
                <w:szCs w:val="28"/>
                <w:lang w:eastAsia="ru-RU"/>
              </w:rPr>
              <w:t>19,5</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5D011D" w:rsidRDefault="00B708A4"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ул. </w:t>
            </w:r>
            <w:r w:rsidRPr="00B708A4">
              <w:rPr>
                <w:rFonts w:ascii="Times New Roman" w:hAnsi="Times New Roman"/>
                <w:sz w:val="28"/>
                <w:szCs w:val="28"/>
              </w:rPr>
              <w:t>Антонова-Овсеенко, д</w:t>
            </w:r>
            <w:r>
              <w:rPr>
                <w:rFonts w:ascii="Times New Roman" w:hAnsi="Times New Roman"/>
                <w:sz w:val="28"/>
                <w:szCs w:val="28"/>
              </w:rPr>
              <w:t>.</w:t>
            </w:r>
            <w:r w:rsidRPr="00B708A4">
              <w:rPr>
                <w:rFonts w:ascii="Times New Roman" w:hAnsi="Times New Roman"/>
                <w:sz w:val="28"/>
                <w:szCs w:val="28"/>
              </w:rPr>
              <w:t xml:space="preserve"> 14</w:t>
            </w:r>
            <w:r>
              <w:rPr>
                <w:rFonts w:ascii="Times New Roman" w:hAnsi="Times New Roman"/>
                <w:sz w:val="28"/>
                <w:szCs w:val="28"/>
              </w:rPr>
              <w:t xml:space="preserve">, </w:t>
            </w:r>
            <w:r w:rsidRPr="00B708A4">
              <w:rPr>
                <w:rFonts w:ascii="Times New Roman" w:hAnsi="Times New Roman"/>
                <w:sz w:val="28"/>
                <w:szCs w:val="28"/>
              </w:rPr>
              <w:t>СП ПГСК Метеор, входящий в ОПГСК "</w:t>
            </w:r>
            <w:proofErr w:type="spellStart"/>
            <w:r w:rsidRPr="00B708A4">
              <w:rPr>
                <w:rFonts w:ascii="Times New Roman" w:hAnsi="Times New Roman"/>
                <w:sz w:val="28"/>
                <w:szCs w:val="28"/>
              </w:rPr>
              <w:t>Коминтерновец</w:t>
            </w:r>
            <w:proofErr w:type="spellEnd"/>
            <w:r w:rsidRPr="00B708A4">
              <w:rPr>
                <w:rFonts w:ascii="Times New Roman" w:hAnsi="Times New Roman"/>
                <w:sz w:val="28"/>
                <w:szCs w:val="28"/>
              </w:rPr>
              <w:t>"</w:t>
            </w:r>
            <w:r>
              <w:rPr>
                <w:rFonts w:ascii="Times New Roman" w:hAnsi="Times New Roman"/>
                <w:sz w:val="28"/>
                <w:szCs w:val="28"/>
              </w:rPr>
              <w:t xml:space="preserve">, </w:t>
            </w:r>
            <w:r w:rsidRPr="00B708A4">
              <w:rPr>
                <w:rFonts w:ascii="Times New Roman" w:hAnsi="Times New Roman"/>
                <w:sz w:val="28"/>
                <w:szCs w:val="28"/>
              </w:rPr>
              <w:t>гараж 10-3-12</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36:34:0202022:249</w:t>
            </w:r>
          </w:p>
        </w:tc>
        <w:tc>
          <w:tcPr>
            <w:tcW w:w="2421" w:type="dxa"/>
            <w:vAlign w:val="center"/>
          </w:tcPr>
          <w:p w:rsidR="00AE33AB" w:rsidRDefault="00AE33AB" w:rsidP="00650229">
            <w:pPr>
              <w:spacing w:line="240" w:lineRule="auto"/>
              <w:jc w:val="cente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B708A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AE33AB" w:rsidRPr="002C208D">
              <w:rPr>
                <w:rFonts w:ascii="Times New Roman" w:eastAsia="Times New Roman" w:hAnsi="Times New Roman"/>
                <w:sz w:val="28"/>
                <w:szCs w:val="28"/>
                <w:lang w:eastAsia="ru-RU"/>
              </w:rPr>
              <w:t>, общей площадью</w:t>
            </w:r>
          </w:p>
          <w:p w:rsidR="00AE33AB" w:rsidRPr="00BC4700" w:rsidRDefault="00B708A4"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B708A4">
              <w:rPr>
                <w:rFonts w:ascii="Times New Roman" w:eastAsia="Times New Roman" w:hAnsi="Times New Roman"/>
                <w:sz w:val="28"/>
                <w:szCs w:val="28"/>
                <w:lang w:eastAsia="ru-RU"/>
              </w:rPr>
              <w:t>19,7</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982662" w:rsidRDefault="000A5F3D"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Московский </w:t>
            </w:r>
            <w:proofErr w:type="spellStart"/>
            <w:r>
              <w:rPr>
                <w:rFonts w:ascii="Times New Roman" w:hAnsi="Times New Roman"/>
                <w:sz w:val="28"/>
                <w:szCs w:val="28"/>
              </w:rPr>
              <w:t>пр-кт</w:t>
            </w:r>
            <w:proofErr w:type="spellEnd"/>
            <w:r>
              <w:rPr>
                <w:rFonts w:ascii="Times New Roman" w:hAnsi="Times New Roman"/>
                <w:sz w:val="28"/>
                <w:szCs w:val="28"/>
              </w:rPr>
              <w:t xml:space="preserve">, 179, </w:t>
            </w:r>
            <w:r w:rsidRPr="000A5F3D">
              <w:rPr>
                <w:rFonts w:ascii="Times New Roman" w:hAnsi="Times New Roman"/>
                <w:sz w:val="28"/>
                <w:szCs w:val="28"/>
              </w:rPr>
              <w:t>ПГСК "Политехник", гараж№297</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36:34:0203015:3938</w:t>
            </w:r>
          </w:p>
        </w:tc>
        <w:tc>
          <w:tcPr>
            <w:tcW w:w="2421" w:type="dxa"/>
            <w:vAlign w:val="center"/>
          </w:tcPr>
          <w:p w:rsidR="00AE33AB" w:rsidRDefault="00AE33AB" w:rsidP="00650229">
            <w:pPr>
              <w:spacing w:line="240" w:lineRule="auto"/>
              <w:jc w:val="cente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0A5F3D"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w:t>
            </w:r>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p>
          <w:p w:rsidR="00AE33AB" w:rsidRPr="00BC4700" w:rsidRDefault="000A5F3D"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0A5F3D">
              <w:rPr>
                <w:rFonts w:ascii="Times New Roman" w:eastAsia="Times New Roman" w:hAnsi="Times New Roman"/>
                <w:sz w:val="28"/>
                <w:szCs w:val="28"/>
                <w:lang w:eastAsia="ru-RU"/>
              </w:rPr>
              <w:t>20,2</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982662" w:rsidRDefault="00DB7975" w:rsidP="00650229">
            <w:pPr>
              <w:spacing w:line="240" w:lineRule="auto"/>
              <w:rPr>
                <w:rFonts w:ascii="Times New Roman" w:hAnsi="Times New Roman"/>
                <w:sz w:val="28"/>
                <w:szCs w:val="28"/>
              </w:rPr>
            </w:pPr>
            <w:r>
              <w:rPr>
                <w:rFonts w:ascii="Times New Roman" w:hAnsi="Times New Roman"/>
                <w:sz w:val="28"/>
                <w:szCs w:val="28"/>
              </w:rPr>
              <w:t xml:space="preserve">г. Воронеж, ул. Генерала </w:t>
            </w:r>
            <w:proofErr w:type="spellStart"/>
            <w:r>
              <w:rPr>
                <w:rFonts w:ascii="Times New Roman" w:hAnsi="Times New Roman"/>
                <w:sz w:val="28"/>
                <w:szCs w:val="28"/>
              </w:rPr>
              <w:t>Лизюкова</w:t>
            </w:r>
            <w:proofErr w:type="spellEnd"/>
            <w:r>
              <w:rPr>
                <w:rFonts w:ascii="Times New Roman" w:hAnsi="Times New Roman"/>
                <w:sz w:val="28"/>
                <w:szCs w:val="28"/>
              </w:rPr>
              <w:t xml:space="preserve">, </w:t>
            </w:r>
            <w:r w:rsidRPr="00DB7975">
              <w:rPr>
                <w:rFonts w:ascii="Times New Roman" w:hAnsi="Times New Roman"/>
                <w:sz w:val="28"/>
                <w:szCs w:val="28"/>
              </w:rPr>
              <w:t>38-в</w:t>
            </w:r>
            <w:r>
              <w:rPr>
                <w:rFonts w:ascii="Times New Roman" w:hAnsi="Times New Roman"/>
                <w:sz w:val="28"/>
                <w:szCs w:val="28"/>
              </w:rPr>
              <w:t>, ПГСК "Северный"</w:t>
            </w:r>
            <w:r w:rsidRPr="00DB7975">
              <w:rPr>
                <w:rFonts w:ascii="Times New Roman" w:hAnsi="Times New Roman"/>
                <w:sz w:val="28"/>
                <w:szCs w:val="28"/>
              </w:rPr>
              <w:t>, поз. 70б</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28</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36:34:0211002:11697</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223BF1">
              <w:rPr>
                <w:rFonts w:ascii="Times New Roman" w:eastAsia="Times New Roman" w:hAnsi="Times New Roman"/>
                <w:sz w:val="28"/>
                <w:szCs w:val="28"/>
                <w:lang w:eastAsia="ru-RU"/>
              </w:rPr>
              <w:t>Гараж</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общей площадью</w:t>
            </w:r>
          </w:p>
          <w:p w:rsidR="00AE33AB" w:rsidRPr="002C208D"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DB7975">
              <w:rPr>
                <w:rFonts w:ascii="Times New Roman" w:eastAsia="Times New Roman" w:hAnsi="Times New Roman"/>
                <w:sz w:val="28"/>
                <w:szCs w:val="28"/>
                <w:lang w:eastAsia="ru-RU"/>
              </w:rPr>
              <w:t>18,2</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982662" w:rsidRDefault="00DB7975" w:rsidP="00650229">
            <w:pPr>
              <w:spacing w:line="240" w:lineRule="auto"/>
              <w:jc w:val="center"/>
              <w:rPr>
                <w:rFonts w:ascii="Times New Roman" w:hAnsi="Times New Roman"/>
                <w:sz w:val="28"/>
                <w:szCs w:val="28"/>
              </w:rPr>
            </w:pPr>
            <w:r>
              <w:rPr>
                <w:rFonts w:ascii="Times New Roman" w:hAnsi="Times New Roman"/>
                <w:sz w:val="28"/>
                <w:szCs w:val="28"/>
              </w:rPr>
              <w:t xml:space="preserve">г. Воронеж, ул. </w:t>
            </w:r>
            <w:r w:rsidRPr="00DB7975">
              <w:rPr>
                <w:rFonts w:ascii="Times New Roman" w:hAnsi="Times New Roman"/>
                <w:sz w:val="28"/>
                <w:szCs w:val="28"/>
              </w:rPr>
              <w:t>Антонова-Овсеенко</w:t>
            </w:r>
            <w:r>
              <w:rPr>
                <w:rFonts w:ascii="Times New Roman" w:hAnsi="Times New Roman"/>
                <w:sz w:val="28"/>
                <w:szCs w:val="28"/>
              </w:rPr>
              <w:t xml:space="preserve">, д. 12, </w:t>
            </w:r>
            <w:r w:rsidRPr="00DB7975">
              <w:rPr>
                <w:rFonts w:ascii="Times New Roman" w:hAnsi="Times New Roman"/>
                <w:sz w:val="28"/>
                <w:szCs w:val="28"/>
              </w:rPr>
              <w:t>ПГСК</w:t>
            </w:r>
            <w:r>
              <w:rPr>
                <w:rFonts w:ascii="Times New Roman" w:hAnsi="Times New Roman"/>
                <w:sz w:val="28"/>
                <w:szCs w:val="28"/>
              </w:rPr>
              <w:t xml:space="preserve"> </w:t>
            </w:r>
            <w:r w:rsidRPr="00DB7975">
              <w:rPr>
                <w:rFonts w:ascii="Times New Roman" w:hAnsi="Times New Roman"/>
                <w:sz w:val="28"/>
                <w:szCs w:val="28"/>
              </w:rPr>
              <w:t>"Полюс", гараж 32, ряд 9</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36:34:0305001:109</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Бытовка</w:t>
            </w:r>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p>
          <w:p w:rsidR="00AE33AB" w:rsidRPr="001655D2"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DB7975">
              <w:rPr>
                <w:rFonts w:ascii="Times New Roman" w:eastAsia="Times New Roman" w:hAnsi="Times New Roman"/>
                <w:sz w:val="28"/>
                <w:szCs w:val="28"/>
                <w:lang w:eastAsia="ru-RU"/>
              </w:rPr>
              <w:t>68</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1655D2" w:rsidRDefault="00DB7975" w:rsidP="00650229">
            <w:pPr>
              <w:spacing w:line="240" w:lineRule="auto"/>
              <w:jc w:val="center"/>
              <w:rPr>
                <w:rFonts w:ascii="Times New Roman" w:hAnsi="Times New Roman"/>
                <w:sz w:val="28"/>
                <w:szCs w:val="28"/>
              </w:rPr>
            </w:pPr>
            <w:r w:rsidRPr="00DB7975">
              <w:rPr>
                <w:rFonts w:ascii="Times New Roman" w:hAnsi="Times New Roman"/>
                <w:sz w:val="28"/>
                <w:szCs w:val="28"/>
              </w:rPr>
              <w:t xml:space="preserve">г. Воронеж, ул. </w:t>
            </w:r>
            <w:proofErr w:type="gramStart"/>
            <w:r w:rsidRPr="00DB7975">
              <w:rPr>
                <w:rFonts w:ascii="Times New Roman" w:hAnsi="Times New Roman"/>
                <w:sz w:val="28"/>
                <w:szCs w:val="28"/>
              </w:rPr>
              <w:t>Базовая</w:t>
            </w:r>
            <w:proofErr w:type="gramEnd"/>
            <w:r w:rsidRPr="00DB7975">
              <w:rPr>
                <w:rFonts w:ascii="Times New Roman" w:hAnsi="Times New Roman"/>
                <w:sz w:val="28"/>
                <w:szCs w:val="28"/>
              </w:rPr>
              <w:t>, д. 21</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36:34:0304023:311</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2C208D"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DB7975">
              <w:rPr>
                <w:rFonts w:ascii="Times New Roman" w:eastAsia="Times New Roman" w:hAnsi="Times New Roman"/>
                <w:sz w:val="28"/>
                <w:szCs w:val="28"/>
                <w:lang w:eastAsia="ru-RU"/>
              </w:rPr>
              <w:t>Бытовка на стадионе</w:t>
            </w:r>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p>
          <w:p w:rsidR="00AE33AB" w:rsidRPr="00223BF1"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DB7975">
              <w:rPr>
                <w:rFonts w:ascii="Times New Roman" w:eastAsia="Times New Roman" w:hAnsi="Times New Roman"/>
                <w:sz w:val="28"/>
                <w:szCs w:val="28"/>
                <w:lang w:eastAsia="ru-RU"/>
              </w:rPr>
              <w:t>134,7</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223BF1" w:rsidRDefault="00DB7975" w:rsidP="00650229">
            <w:pPr>
              <w:spacing w:line="240" w:lineRule="auto"/>
              <w:jc w:val="center"/>
              <w:rPr>
                <w:rFonts w:ascii="Times New Roman" w:hAnsi="Times New Roman"/>
                <w:sz w:val="28"/>
                <w:szCs w:val="28"/>
              </w:rPr>
            </w:pPr>
            <w:r w:rsidRPr="00DB7975">
              <w:rPr>
                <w:rFonts w:ascii="Times New Roman" w:hAnsi="Times New Roman"/>
                <w:sz w:val="28"/>
                <w:szCs w:val="28"/>
              </w:rPr>
              <w:t xml:space="preserve">г. Воронеж, ул. Циолковского, д. </w:t>
            </w:r>
            <w:r>
              <w:rPr>
                <w:rFonts w:ascii="Times New Roman" w:hAnsi="Times New Roman"/>
                <w:sz w:val="28"/>
                <w:szCs w:val="28"/>
              </w:rPr>
              <w:t>18</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36:34:0602001:1891</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D42839"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Нежилое</w:t>
            </w:r>
            <w:proofErr w:type="gramEnd"/>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r w:rsidR="00AE33AB">
              <w:rPr>
                <w:rFonts w:ascii="Times New Roman" w:eastAsia="Times New Roman" w:hAnsi="Times New Roman"/>
                <w:sz w:val="28"/>
                <w:szCs w:val="28"/>
                <w:lang w:eastAsia="ru-RU"/>
              </w:rPr>
              <w:t xml:space="preserve"> </w:t>
            </w:r>
            <w:r w:rsidRPr="00DB7975">
              <w:rPr>
                <w:rFonts w:ascii="Times New Roman" w:eastAsia="Times New Roman" w:hAnsi="Times New Roman"/>
                <w:sz w:val="28"/>
                <w:szCs w:val="28"/>
                <w:lang w:eastAsia="ru-RU"/>
              </w:rPr>
              <w:t>20,9</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D42839" w:rsidRDefault="00DB7975" w:rsidP="00650229">
            <w:pPr>
              <w:spacing w:line="240" w:lineRule="auto"/>
              <w:jc w:val="center"/>
              <w:rPr>
                <w:rFonts w:ascii="Times New Roman" w:hAnsi="Times New Roman"/>
                <w:sz w:val="28"/>
                <w:szCs w:val="28"/>
              </w:rPr>
            </w:pPr>
            <w:r w:rsidRPr="00DB7975">
              <w:rPr>
                <w:rFonts w:ascii="Times New Roman" w:hAnsi="Times New Roman"/>
                <w:sz w:val="28"/>
                <w:szCs w:val="28"/>
              </w:rPr>
              <w:t>г.</w:t>
            </w:r>
            <w:r>
              <w:rPr>
                <w:rFonts w:ascii="Times New Roman" w:hAnsi="Times New Roman"/>
                <w:sz w:val="28"/>
                <w:szCs w:val="28"/>
              </w:rPr>
              <w:t xml:space="preserve"> </w:t>
            </w:r>
            <w:r w:rsidRPr="00DB7975">
              <w:rPr>
                <w:rFonts w:ascii="Times New Roman" w:hAnsi="Times New Roman"/>
                <w:sz w:val="28"/>
                <w:szCs w:val="28"/>
              </w:rPr>
              <w:t>Воронеж, АГК "Опытник", ул.</w:t>
            </w:r>
            <w:r>
              <w:rPr>
                <w:rFonts w:ascii="Times New Roman" w:hAnsi="Times New Roman"/>
                <w:sz w:val="28"/>
                <w:szCs w:val="28"/>
              </w:rPr>
              <w:t xml:space="preserve"> </w:t>
            </w:r>
            <w:r w:rsidRPr="00DB7975">
              <w:rPr>
                <w:rFonts w:ascii="Times New Roman" w:hAnsi="Times New Roman"/>
                <w:sz w:val="28"/>
                <w:szCs w:val="28"/>
              </w:rPr>
              <w:t>Ломоносова, 116, гараж № 276</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36:34:0103052:65</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D42839" w:rsidRDefault="00DB7975"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r w:rsidR="00AE33AB">
              <w:rPr>
                <w:rFonts w:ascii="Times New Roman" w:eastAsia="Times New Roman" w:hAnsi="Times New Roman"/>
                <w:sz w:val="28"/>
                <w:szCs w:val="28"/>
                <w:lang w:eastAsia="ru-RU"/>
              </w:rPr>
              <w:t xml:space="preserve"> </w:t>
            </w:r>
            <w:r w:rsidRPr="00DB7975">
              <w:rPr>
                <w:rFonts w:ascii="Times New Roman" w:eastAsia="Times New Roman" w:hAnsi="Times New Roman"/>
                <w:sz w:val="28"/>
                <w:szCs w:val="28"/>
                <w:lang w:eastAsia="ru-RU"/>
              </w:rPr>
              <w:t>62,4</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D42839" w:rsidRDefault="00DB7975" w:rsidP="00650229">
            <w:pPr>
              <w:spacing w:line="240" w:lineRule="auto"/>
              <w:jc w:val="center"/>
              <w:rPr>
                <w:rFonts w:ascii="Times New Roman" w:hAnsi="Times New Roman"/>
                <w:sz w:val="28"/>
                <w:szCs w:val="28"/>
              </w:rPr>
            </w:pPr>
            <w:r w:rsidRPr="00DB7975">
              <w:rPr>
                <w:rFonts w:ascii="Times New Roman" w:hAnsi="Times New Roman"/>
                <w:sz w:val="28"/>
                <w:szCs w:val="28"/>
              </w:rPr>
              <w:t>г. Воронеж, ул. 50-летия Советской Власти, д. 42</w:t>
            </w:r>
          </w:p>
        </w:tc>
      </w:tr>
      <w:tr w:rsidR="00AE33AB" w:rsidRPr="00A57088" w:rsidTr="00FF17C4">
        <w:trPr>
          <w:trHeight w:val="20"/>
        </w:trPr>
        <w:tc>
          <w:tcPr>
            <w:tcW w:w="569" w:type="dxa"/>
            <w:vAlign w:val="center"/>
          </w:tcPr>
          <w:p w:rsidR="00AE33AB" w:rsidRDefault="00AE33AB"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p>
        </w:tc>
        <w:tc>
          <w:tcPr>
            <w:tcW w:w="2691" w:type="dxa"/>
            <w:vAlign w:val="center"/>
          </w:tcPr>
          <w:p w:rsidR="00AE33AB" w:rsidRPr="00AE33AB" w:rsidRDefault="00AE33AB" w:rsidP="00650229">
            <w:pPr>
              <w:spacing w:line="240" w:lineRule="auto"/>
              <w:jc w:val="center"/>
              <w:rPr>
                <w:rFonts w:ascii="Times New Roman" w:hAnsi="Times New Roman"/>
                <w:sz w:val="28"/>
                <w:szCs w:val="28"/>
              </w:rPr>
            </w:pPr>
            <w:r w:rsidRPr="00AE33AB">
              <w:rPr>
                <w:rFonts w:ascii="Times New Roman" w:hAnsi="Times New Roman"/>
                <w:sz w:val="28"/>
                <w:szCs w:val="28"/>
              </w:rPr>
              <w:t>36:34:0103046:41</w:t>
            </w:r>
          </w:p>
        </w:tc>
        <w:tc>
          <w:tcPr>
            <w:tcW w:w="2421" w:type="dxa"/>
            <w:vAlign w:val="center"/>
          </w:tcPr>
          <w:p w:rsidR="00AE33AB" w:rsidRPr="00B1636D" w:rsidRDefault="00AE33AB" w:rsidP="00650229">
            <w:pPr>
              <w:spacing w:line="240" w:lineRule="auto"/>
              <w:jc w:val="center"/>
              <w:rPr>
                <w:rFonts w:ascii="Times New Roman" w:eastAsia="Times New Roman" w:hAnsi="Times New Roman"/>
                <w:sz w:val="28"/>
                <w:szCs w:val="28"/>
                <w:lang w:eastAsia="ru-RU"/>
              </w:rPr>
            </w:pPr>
            <w:r w:rsidRPr="00B1636D">
              <w:rPr>
                <w:rFonts w:ascii="Times New Roman" w:eastAsia="Times New Roman" w:hAnsi="Times New Roman"/>
                <w:sz w:val="28"/>
                <w:szCs w:val="28"/>
                <w:lang w:eastAsia="ru-RU"/>
              </w:rPr>
              <w:t>Здание</w:t>
            </w:r>
          </w:p>
        </w:tc>
        <w:tc>
          <w:tcPr>
            <w:tcW w:w="5126" w:type="dxa"/>
            <w:vAlign w:val="center"/>
          </w:tcPr>
          <w:p w:rsidR="00AE33AB" w:rsidRPr="00D4283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AE33AB">
              <w:rPr>
                <w:rFonts w:ascii="Times New Roman" w:eastAsia="Times New Roman" w:hAnsi="Times New Roman"/>
                <w:sz w:val="28"/>
                <w:szCs w:val="28"/>
                <w:lang w:eastAsia="ru-RU"/>
              </w:rPr>
              <w:t xml:space="preserve">, </w:t>
            </w:r>
            <w:r w:rsidR="00AE33AB" w:rsidRPr="002C208D">
              <w:rPr>
                <w:rFonts w:ascii="Times New Roman" w:eastAsia="Times New Roman" w:hAnsi="Times New Roman"/>
                <w:sz w:val="28"/>
                <w:szCs w:val="28"/>
                <w:lang w:eastAsia="ru-RU"/>
              </w:rPr>
              <w:t>общей площадью</w:t>
            </w:r>
            <w:r w:rsidR="00AE33AB">
              <w:rPr>
                <w:rFonts w:ascii="Times New Roman" w:eastAsia="Times New Roman" w:hAnsi="Times New Roman"/>
                <w:sz w:val="28"/>
                <w:szCs w:val="28"/>
                <w:lang w:eastAsia="ru-RU"/>
              </w:rPr>
              <w:t xml:space="preserve"> </w:t>
            </w:r>
            <w:r w:rsidRPr="00650229">
              <w:rPr>
                <w:rFonts w:ascii="Times New Roman" w:eastAsia="Times New Roman" w:hAnsi="Times New Roman"/>
                <w:sz w:val="28"/>
                <w:szCs w:val="28"/>
                <w:lang w:eastAsia="ru-RU"/>
              </w:rPr>
              <w:t>35,3</w:t>
            </w:r>
            <w:r w:rsidR="00AE33AB" w:rsidRPr="002C208D">
              <w:rPr>
                <w:rFonts w:ascii="Times New Roman" w:eastAsia="Times New Roman" w:hAnsi="Times New Roman"/>
                <w:sz w:val="28"/>
                <w:szCs w:val="28"/>
                <w:lang w:eastAsia="ru-RU"/>
              </w:rPr>
              <w:t xml:space="preserve"> кв. м</w:t>
            </w:r>
          </w:p>
        </w:tc>
        <w:tc>
          <w:tcPr>
            <w:tcW w:w="4556" w:type="dxa"/>
            <w:vAlign w:val="center"/>
          </w:tcPr>
          <w:p w:rsidR="00AE33AB" w:rsidRPr="00D4283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г. Воронеж, ул. 50-летия Советской Власти, д. 60</w:t>
            </w:r>
          </w:p>
        </w:tc>
      </w:tr>
      <w:tr w:rsidR="00650229" w:rsidRPr="00A57088" w:rsidTr="00FF17C4">
        <w:trPr>
          <w:trHeight w:val="20"/>
        </w:trPr>
        <w:tc>
          <w:tcPr>
            <w:tcW w:w="569" w:type="dxa"/>
            <w:vMerge w:val="restart"/>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2691"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36:34:0306068:39</w:t>
            </w:r>
          </w:p>
        </w:tc>
        <w:tc>
          <w:tcPr>
            <w:tcW w:w="2421" w:type="dxa"/>
            <w:vAlign w:val="center"/>
          </w:tcPr>
          <w:p w:rsidR="00650229" w:rsidRPr="00B1636D" w:rsidRDefault="00650229" w:rsidP="00650229">
            <w:pPr>
              <w:spacing w:line="240" w:lineRule="auto"/>
              <w:jc w:val="center"/>
              <w:rPr>
                <w:rFonts w:ascii="Times New Roman" w:eastAsia="Times New Roman" w:hAnsi="Times New Roman"/>
                <w:sz w:val="28"/>
                <w:szCs w:val="28"/>
                <w:lang w:eastAsia="ru-RU"/>
              </w:rPr>
            </w:pPr>
            <w:r w:rsidRPr="007D22E3">
              <w:rPr>
                <w:rFonts w:ascii="Times New Roman" w:eastAsia="Times New Roman" w:hAnsi="Times New Roman"/>
                <w:sz w:val="28"/>
                <w:szCs w:val="28"/>
                <w:lang w:eastAsia="ru-RU"/>
              </w:rPr>
              <w:t>Здание</w:t>
            </w:r>
          </w:p>
        </w:tc>
        <w:tc>
          <w:tcPr>
            <w:tcW w:w="5126" w:type="dxa"/>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Основная часть, </w:t>
            </w:r>
            <w:r w:rsidRPr="002C208D">
              <w:rPr>
                <w:rFonts w:ascii="Times New Roman" w:eastAsia="Times New Roman" w:hAnsi="Times New Roman"/>
                <w:sz w:val="28"/>
                <w:szCs w:val="28"/>
                <w:lang w:eastAsia="ru-RU"/>
              </w:rPr>
              <w:t>общей площадью</w:t>
            </w:r>
            <w:r>
              <w:rPr>
                <w:rFonts w:ascii="Times New Roman" w:eastAsia="Times New Roman" w:hAnsi="Times New Roman"/>
                <w:sz w:val="28"/>
                <w:szCs w:val="28"/>
                <w:lang w:eastAsia="ru-RU"/>
              </w:rPr>
              <w:t xml:space="preserve"> </w:t>
            </w:r>
          </w:p>
          <w:p w:rsidR="00650229" w:rsidRPr="00EC7C72"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650229">
              <w:rPr>
                <w:rFonts w:ascii="Times New Roman" w:eastAsia="Times New Roman" w:hAnsi="Times New Roman"/>
                <w:sz w:val="28"/>
                <w:szCs w:val="28"/>
                <w:lang w:eastAsia="ru-RU"/>
              </w:rPr>
              <w:t>1 104,7</w:t>
            </w:r>
            <w:r>
              <w:rPr>
                <w:rFonts w:ascii="Times New Roman" w:eastAsia="Times New Roman" w:hAnsi="Times New Roman"/>
                <w:sz w:val="28"/>
                <w:szCs w:val="28"/>
                <w:lang w:eastAsia="ru-RU"/>
              </w:rPr>
              <w:t xml:space="preserve"> </w:t>
            </w:r>
            <w:r w:rsidRPr="002C208D">
              <w:rPr>
                <w:rFonts w:ascii="Times New Roman" w:eastAsia="Times New Roman" w:hAnsi="Times New Roman"/>
                <w:sz w:val="28"/>
                <w:szCs w:val="28"/>
                <w:lang w:eastAsia="ru-RU"/>
              </w:rPr>
              <w:t>кв. м</w:t>
            </w:r>
          </w:p>
        </w:tc>
        <w:tc>
          <w:tcPr>
            <w:tcW w:w="4556"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 xml:space="preserve">г. Воронеж, ул. </w:t>
            </w:r>
            <w:proofErr w:type="gramStart"/>
            <w:r w:rsidRPr="00650229">
              <w:rPr>
                <w:rFonts w:ascii="Times New Roman" w:hAnsi="Times New Roman"/>
                <w:sz w:val="28"/>
                <w:szCs w:val="28"/>
              </w:rPr>
              <w:t>Воронежская</w:t>
            </w:r>
            <w:proofErr w:type="gramEnd"/>
            <w:r w:rsidRPr="00650229">
              <w:rPr>
                <w:rFonts w:ascii="Times New Roman" w:hAnsi="Times New Roman"/>
                <w:sz w:val="28"/>
                <w:szCs w:val="28"/>
              </w:rPr>
              <w:t>, д. 49</w:t>
            </w:r>
          </w:p>
        </w:tc>
      </w:tr>
      <w:tr w:rsidR="00650229" w:rsidRPr="00A57088" w:rsidTr="00FF17C4">
        <w:trPr>
          <w:trHeight w:val="20"/>
        </w:trPr>
        <w:tc>
          <w:tcPr>
            <w:tcW w:w="569" w:type="dxa"/>
            <w:vMerge/>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36:34:0306068:38</w:t>
            </w:r>
          </w:p>
        </w:tc>
        <w:tc>
          <w:tcPr>
            <w:tcW w:w="2421" w:type="dxa"/>
            <w:vAlign w:val="center"/>
          </w:tcPr>
          <w:p w:rsidR="00650229" w:rsidRDefault="00650229" w:rsidP="00650229">
            <w:pPr>
              <w:spacing w:line="240" w:lineRule="auto"/>
              <w:jc w:val="center"/>
            </w:pPr>
            <w:r w:rsidRPr="007D22E3">
              <w:rPr>
                <w:rFonts w:ascii="Times New Roman" w:eastAsia="Times New Roman" w:hAnsi="Times New Roman"/>
                <w:sz w:val="28"/>
                <w:szCs w:val="28"/>
                <w:lang w:eastAsia="ru-RU"/>
              </w:rPr>
              <w:t>Здание</w:t>
            </w:r>
          </w:p>
        </w:tc>
        <w:tc>
          <w:tcPr>
            <w:tcW w:w="5126" w:type="dxa"/>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Основная часть</w:t>
            </w:r>
            <w:r w:rsidRPr="005D3BFF">
              <w:rPr>
                <w:rFonts w:ascii="Times New Roman" w:eastAsia="Times New Roman" w:hAnsi="Times New Roman"/>
                <w:sz w:val="28"/>
                <w:szCs w:val="28"/>
                <w:lang w:eastAsia="ru-RU"/>
              </w:rPr>
              <w:t xml:space="preserve">, общей площадью </w:t>
            </w:r>
          </w:p>
          <w:p w:rsidR="00650229" w:rsidRPr="00D56A9A"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r w:rsidRPr="00650229">
              <w:rPr>
                <w:rFonts w:ascii="Times New Roman" w:eastAsia="Times New Roman" w:hAnsi="Times New Roman"/>
                <w:sz w:val="28"/>
                <w:szCs w:val="28"/>
                <w:lang w:eastAsia="ru-RU"/>
              </w:rPr>
              <w:t>861</w:t>
            </w:r>
            <w:r w:rsidRPr="005D3BFF">
              <w:rPr>
                <w:rFonts w:ascii="Times New Roman" w:eastAsia="Times New Roman" w:hAnsi="Times New Roman"/>
                <w:sz w:val="28"/>
                <w:szCs w:val="28"/>
                <w:lang w:eastAsia="ru-RU"/>
              </w:rPr>
              <w:t xml:space="preserve"> кв. м</w:t>
            </w:r>
          </w:p>
        </w:tc>
        <w:tc>
          <w:tcPr>
            <w:tcW w:w="4556"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 xml:space="preserve">г. Воронеж, ул. </w:t>
            </w:r>
            <w:proofErr w:type="gramStart"/>
            <w:r w:rsidRPr="00650229">
              <w:rPr>
                <w:rFonts w:ascii="Times New Roman" w:hAnsi="Times New Roman"/>
                <w:sz w:val="28"/>
                <w:szCs w:val="28"/>
              </w:rPr>
              <w:t>Воронежская</w:t>
            </w:r>
            <w:proofErr w:type="gramEnd"/>
            <w:r w:rsidRPr="00650229">
              <w:rPr>
                <w:rFonts w:ascii="Times New Roman" w:hAnsi="Times New Roman"/>
                <w:sz w:val="28"/>
                <w:szCs w:val="28"/>
              </w:rPr>
              <w:t>, д. 49</w:t>
            </w:r>
          </w:p>
        </w:tc>
      </w:tr>
      <w:tr w:rsidR="00650229" w:rsidRPr="00A57088" w:rsidTr="00FF17C4">
        <w:trPr>
          <w:trHeight w:val="20"/>
        </w:trPr>
        <w:tc>
          <w:tcPr>
            <w:tcW w:w="569" w:type="dxa"/>
            <w:vMerge/>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36:34:0306068:37</w:t>
            </w:r>
          </w:p>
        </w:tc>
        <w:tc>
          <w:tcPr>
            <w:tcW w:w="2421" w:type="dxa"/>
            <w:vAlign w:val="center"/>
          </w:tcPr>
          <w:p w:rsidR="00650229" w:rsidRDefault="00650229" w:rsidP="00650229">
            <w:pPr>
              <w:spacing w:line="240" w:lineRule="auto"/>
              <w:jc w:val="center"/>
            </w:pPr>
            <w:r w:rsidRPr="007D22E3">
              <w:rPr>
                <w:rFonts w:ascii="Times New Roman" w:eastAsia="Times New Roman" w:hAnsi="Times New Roman"/>
                <w:sz w:val="28"/>
                <w:szCs w:val="28"/>
                <w:lang w:eastAsia="ru-RU"/>
              </w:rPr>
              <w:t>Здание</w:t>
            </w:r>
          </w:p>
        </w:tc>
        <w:tc>
          <w:tcPr>
            <w:tcW w:w="5126" w:type="dxa"/>
            <w:vAlign w:val="center"/>
          </w:tcPr>
          <w:p w:rsidR="00650229" w:rsidRDefault="00650229" w:rsidP="00650229">
            <w:pPr>
              <w:spacing w:after="0" w:line="240" w:lineRule="auto"/>
              <w:jc w:val="center"/>
              <w:rPr>
                <w:rFonts w:ascii="Times New Roman" w:eastAsia="Times New Roman" w:hAnsi="Times New Roman"/>
                <w:sz w:val="28"/>
                <w:szCs w:val="28"/>
                <w:lang w:eastAsia="ru-RU"/>
              </w:rPr>
            </w:pPr>
            <w:r w:rsidRPr="00650229">
              <w:rPr>
                <w:rFonts w:ascii="Times New Roman" w:eastAsia="Times New Roman" w:hAnsi="Times New Roman"/>
                <w:sz w:val="28"/>
                <w:szCs w:val="28"/>
                <w:lang w:eastAsia="ru-RU"/>
              </w:rPr>
              <w:t>Основная часть</w:t>
            </w:r>
            <w:r w:rsidRPr="005D3BFF">
              <w:rPr>
                <w:rFonts w:ascii="Times New Roman" w:eastAsia="Times New Roman" w:hAnsi="Times New Roman"/>
                <w:sz w:val="28"/>
                <w:szCs w:val="28"/>
                <w:lang w:eastAsia="ru-RU"/>
              </w:rPr>
              <w:t xml:space="preserve">, общей площадью </w:t>
            </w:r>
          </w:p>
          <w:p w:rsidR="00650229" w:rsidRDefault="00650229" w:rsidP="00650229">
            <w:pPr>
              <w:spacing w:after="0" w:line="240" w:lineRule="auto"/>
              <w:jc w:val="center"/>
            </w:pPr>
            <w:r w:rsidRPr="00650229">
              <w:rPr>
                <w:rFonts w:ascii="Times New Roman" w:eastAsia="Times New Roman" w:hAnsi="Times New Roman"/>
                <w:sz w:val="28"/>
                <w:szCs w:val="28"/>
                <w:lang w:eastAsia="ru-RU"/>
              </w:rPr>
              <w:t>25,7</w:t>
            </w:r>
            <w:r w:rsidRPr="005D3BFF">
              <w:rPr>
                <w:rFonts w:ascii="Times New Roman" w:eastAsia="Times New Roman" w:hAnsi="Times New Roman"/>
                <w:sz w:val="28"/>
                <w:szCs w:val="28"/>
                <w:lang w:eastAsia="ru-RU"/>
              </w:rPr>
              <w:t xml:space="preserve"> кв. м</w:t>
            </w:r>
          </w:p>
        </w:tc>
        <w:tc>
          <w:tcPr>
            <w:tcW w:w="4556"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 xml:space="preserve">г. Воронеж, ул. </w:t>
            </w:r>
            <w:proofErr w:type="gramStart"/>
            <w:r w:rsidRPr="00650229">
              <w:rPr>
                <w:rFonts w:ascii="Times New Roman" w:hAnsi="Times New Roman"/>
                <w:sz w:val="28"/>
                <w:szCs w:val="28"/>
              </w:rPr>
              <w:t>Воронежская</w:t>
            </w:r>
            <w:proofErr w:type="gramEnd"/>
            <w:r w:rsidRPr="00650229">
              <w:rPr>
                <w:rFonts w:ascii="Times New Roman" w:hAnsi="Times New Roman"/>
                <w:sz w:val="28"/>
                <w:szCs w:val="28"/>
              </w:rPr>
              <w:t>, д. 49</w:t>
            </w:r>
          </w:p>
        </w:tc>
      </w:tr>
      <w:tr w:rsidR="00650229" w:rsidRPr="00A57088" w:rsidTr="00FF17C4">
        <w:trPr>
          <w:trHeight w:val="20"/>
        </w:trPr>
        <w:tc>
          <w:tcPr>
            <w:tcW w:w="569" w:type="dxa"/>
            <w:vMerge/>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36:34:0306068:33</w:t>
            </w:r>
          </w:p>
        </w:tc>
        <w:tc>
          <w:tcPr>
            <w:tcW w:w="2421" w:type="dxa"/>
            <w:vAlign w:val="center"/>
          </w:tcPr>
          <w:p w:rsidR="00650229" w:rsidRDefault="00650229" w:rsidP="00650229">
            <w:pPr>
              <w:spacing w:line="240" w:lineRule="auto"/>
              <w:jc w:val="center"/>
            </w:pPr>
            <w:r w:rsidRPr="007D22E3">
              <w:rPr>
                <w:rFonts w:ascii="Times New Roman" w:eastAsia="Times New Roman" w:hAnsi="Times New Roman"/>
                <w:sz w:val="28"/>
                <w:szCs w:val="28"/>
                <w:lang w:eastAsia="ru-RU"/>
              </w:rPr>
              <w:t>Здание</w:t>
            </w:r>
          </w:p>
        </w:tc>
        <w:tc>
          <w:tcPr>
            <w:tcW w:w="5126" w:type="dxa"/>
            <w:vAlign w:val="center"/>
          </w:tcPr>
          <w:p w:rsidR="00650229" w:rsidRDefault="00650229" w:rsidP="00650229">
            <w:pPr>
              <w:spacing w:after="0" w:line="240" w:lineRule="auto"/>
              <w:jc w:val="center"/>
              <w:rPr>
                <w:rFonts w:ascii="Times New Roman" w:eastAsia="Times New Roman" w:hAnsi="Times New Roman"/>
                <w:sz w:val="28"/>
                <w:szCs w:val="28"/>
                <w:lang w:eastAsia="ru-RU"/>
              </w:rPr>
            </w:pPr>
            <w:r w:rsidRPr="00650229">
              <w:rPr>
                <w:rFonts w:ascii="Times New Roman" w:eastAsia="Times New Roman" w:hAnsi="Times New Roman"/>
                <w:sz w:val="28"/>
                <w:szCs w:val="28"/>
                <w:lang w:eastAsia="ru-RU"/>
              </w:rPr>
              <w:t>Основная часть</w:t>
            </w:r>
            <w:r w:rsidRPr="005D3BFF">
              <w:rPr>
                <w:rFonts w:ascii="Times New Roman" w:eastAsia="Times New Roman" w:hAnsi="Times New Roman"/>
                <w:sz w:val="28"/>
                <w:szCs w:val="28"/>
                <w:lang w:eastAsia="ru-RU"/>
              </w:rPr>
              <w:t xml:space="preserve">, общей площадью </w:t>
            </w:r>
          </w:p>
          <w:p w:rsidR="00650229" w:rsidRDefault="00650229" w:rsidP="00650229">
            <w:pPr>
              <w:spacing w:after="0" w:line="240" w:lineRule="auto"/>
              <w:jc w:val="center"/>
            </w:pPr>
            <w:r w:rsidRPr="00650229">
              <w:rPr>
                <w:rFonts w:ascii="Times New Roman" w:eastAsia="Times New Roman" w:hAnsi="Times New Roman"/>
                <w:sz w:val="28"/>
                <w:szCs w:val="28"/>
                <w:lang w:eastAsia="ru-RU"/>
              </w:rPr>
              <w:t>273,8</w:t>
            </w:r>
            <w:r>
              <w:rPr>
                <w:rFonts w:ascii="Times New Roman" w:eastAsia="Times New Roman" w:hAnsi="Times New Roman"/>
                <w:sz w:val="28"/>
                <w:szCs w:val="28"/>
                <w:lang w:eastAsia="ru-RU"/>
              </w:rPr>
              <w:t xml:space="preserve"> </w:t>
            </w:r>
            <w:r w:rsidRPr="005D3BFF">
              <w:rPr>
                <w:rFonts w:ascii="Times New Roman" w:eastAsia="Times New Roman" w:hAnsi="Times New Roman"/>
                <w:sz w:val="28"/>
                <w:szCs w:val="28"/>
                <w:lang w:eastAsia="ru-RU"/>
              </w:rPr>
              <w:t>кв. м</w:t>
            </w:r>
          </w:p>
        </w:tc>
        <w:tc>
          <w:tcPr>
            <w:tcW w:w="4556"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 xml:space="preserve">г. Воронеж, ул. </w:t>
            </w:r>
            <w:proofErr w:type="gramStart"/>
            <w:r w:rsidRPr="00650229">
              <w:rPr>
                <w:rFonts w:ascii="Times New Roman" w:hAnsi="Times New Roman"/>
                <w:sz w:val="28"/>
                <w:szCs w:val="28"/>
              </w:rPr>
              <w:t>Воронежская</w:t>
            </w:r>
            <w:proofErr w:type="gramEnd"/>
            <w:r w:rsidRPr="00650229">
              <w:rPr>
                <w:rFonts w:ascii="Times New Roman" w:hAnsi="Times New Roman"/>
                <w:sz w:val="28"/>
                <w:szCs w:val="28"/>
              </w:rPr>
              <w:t>, д. 49</w:t>
            </w:r>
          </w:p>
        </w:tc>
      </w:tr>
      <w:tr w:rsidR="00650229" w:rsidRPr="00A57088" w:rsidTr="00FF17C4">
        <w:trPr>
          <w:trHeight w:val="20"/>
        </w:trPr>
        <w:tc>
          <w:tcPr>
            <w:tcW w:w="569" w:type="dxa"/>
            <w:vMerge/>
            <w:vAlign w:val="center"/>
          </w:tcPr>
          <w:p w:rsidR="00650229" w:rsidRDefault="00650229" w:rsidP="00650229">
            <w:pPr>
              <w:shd w:val="clear" w:color="auto" w:fill="FFFFFF"/>
              <w:spacing w:after="0" w:line="240" w:lineRule="auto"/>
              <w:contextualSpacing/>
              <w:jc w:val="center"/>
              <w:rPr>
                <w:rFonts w:ascii="Times New Roman" w:eastAsia="Times New Roman" w:hAnsi="Times New Roman"/>
                <w:sz w:val="28"/>
                <w:szCs w:val="28"/>
                <w:lang w:eastAsia="ru-RU"/>
              </w:rPr>
            </w:pPr>
          </w:p>
        </w:tc>
        <w:tc>
          <w:tcPr>
            <w:tcW w:w="2691"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36:34:0306068:31</w:t>
            </w:r>
          </w:p>
        </w:tc>
        <w:tc>
          <w:tcPr>
            <w:tcW w:w="2421" w:type="dxa"/>
            <w:vAlign w:val="center"/>
          </w:tcPr>
          <w:p w:rsidR="00650229" w:rsidRDefault="00650229" w:rsidP="00650229">
            <w:pPr>
              <w:spacing w:line="240" w:lineRule="auto"/>
              <w:jc w:val="center"/>
            </w:pPr>
            <w:r w:rsidRPr="007D22E3">
              <w:rPr>
                <w:rFonts w:ascii="Times New Roman" w:eastAsia="Times New Roman" w:hAnsi="Times New Roman"/>
                <w:sz w:val="28"/>
                <w:szCs w:val="28"/>
                <w:lang w:eastAsia="ru-RU"/>
              </w:rPr>
              <w:t>Здание</w:t>
            </w:r>
          </w:p>
        </w:tc>
        <w:tc>
          <w:tcPr>
            <w:tcW w:w="5126" w:type="dxa"/>
            <w:vAlign w:val="center"/>
          </w:tcPr>
          <w:p w:rsidR="00FF17C4" w:rsidRDefault="00FF17C4" w:rsidP="00FF17C4">
            <w:pPr>
              <w:spacing w:after="0" w:line="240" w:lineRule="auto"/>
              <w:jc w:val="center"/>
              <w:rPr>
                <w:rFonts w:ascii="Times New Roman" w:eastAsia="Times New Roman" w:hAnsi="Times New Roman"/>
                <w:sz w:val="28"/>
                <w:szCs w:val="28"/>
                <w:lang w:eastAsia="ru-RU"/>
              </w:rPr>
            </w:pPr>
            <w:r w:rsidRPr="00650229">
              <w:rPr>
                <w:rFonts w:ascii="Times New Roman" w:eastAsia="Times New Roman" w:hAnsi="Times New Roman"/>
                <w:sz w:val="28"/>
                <w:szCs w:val="28"/>
                <w:lang w:eastAsia="ru-RU"/>
              </w:rPr>
              <w:t>Основная часть</w:t>
            </w:r>
            <w:r w:rsidR="00650229" w:rsidRPr="005D3BFF">
              <w:rPr>
                <w:rFonts w:ascii="Times New Roman" w:eastAsia="Times New Roman" w:hAnsi="Times New Roman"/>
                <w:sz w:val="28"/>
                <w:szCs w:val="28"/>
                <w:lang w:eastAsia="ru-RU"/>
              </w:rPr>
              <w:t xml:space="preserve">, общей площадью </w:t>
            </w:r>
          </w:p>
          <w:p w:rsidR="00650229" w:rsidRDefault="00FF17C4" w:rsidP="00FF17C4">
            <w:pPr>
              <w:spacing w:after="0" w:line="240" w:lineRule="auto"/>
              <w:jc w:val="center"/>
            </w:pPr>
            <w:r w:rsidRPr="00FF17C4">
              <w:rPr>
                <w:rFonts w:ascii="Times New Roman" w:eastAsia="Times New Roman" w:hAnsi="Times New Roman"/>
                <w:sz w:val="28"/>
                <w:szCs w:val="28"/>
                <w:lang w:eastAsia="ru-RU"/>
              </w:rPr>
              <w:t>25,7</w:t>
            </w:r>
            <w:r w:rsidR="00650229" w:rsidRPr="005D3BFF">
              <w:rPr>
                <w:rFonts w:ascii="Times New Roman" w:eastAsia="Times New Roman" w:hAnsi="Times New Roman"/>
                <w:sz w:val="28"/>
                <w:szCs w:val="28"/>
                <w:lang w:eastAsia="ru-RU"/>
              </w:rPr>
              <w:t xml:space="preserve"> кв. м</w:t>
            </w:r>
          </w:p>
        </w:tc>
        <w:tc>
          <w:tcPr>
            <w:tcW w:w="4556" w:type="dxa"/>
            <w:vAlign w:val="center"/>
          </w:tcPr>
          <w:p w:rsidR="00650229" w:rsidRPr="00650229" w:rsidRDefault="00650229" w:rsidP="00650229">
            <w:pPr>
              <w:spacing w:line="240" w:lineRule="auto"/>
              <w:jc w:val="center"/>
              <w:rPr>
                <w:rFonts w:ascii="Times New Roman" w:hAnsi="Times New Roman"/>
                <w:sz w:val="28"/>
                <w:szCs w:val="28"/>
              </w:rPr>
            </w:pPr>
            <w:r w:rsidRPr="00650229">
              <w:rPr>
                <w:rFonts w:ascii="Times New Roman" w:hAnsi="Times New Roman"/>
                <w:sz w:val="28"/>
                <w:szCs w:val="28"/>
              </w:rPr>
              <w:t xml:space="preserve">г. Воронеж, ул. </w:t>
            </w:r>
            <w:proofErr w:type="gramStart"/>
            <w:r w:rsidRPr="00650229">
              <w:rPr>
                <w:rFonts w:ascii="Times New Roman" w:hAnsi="Times New Roman"/>
                <w:sz w:val="28"/>
                <w:szCs w:val="28"/>
              </w:rPr>
              <w:t>Воронежская</w:t>
            </w:r>
            <w:proofErr w:type="gramEnd"/>
            <w:r w:rsidRPr="00650229">
              <w:rPr>
                <w:rFonts w:ascii="Times New Roman" w:hAnsi="Times New Roman"/>
                <w:sz w:val="28"/>
                <w:szCs w:val="28"/>
              </w:rPr>
              <w:t>, д. 49</w:t>
            </w:r>
          </w:p>
        </w:tc>
      </w:tr>
      <w:tr w:rsidR="00FF17C4" w:rsidRPr="00A57088" w:rsidTr="00EC5914">
        <w:trPr>
          <w:trHeight w:val="20"/>
        </w:trPr>
        <w:tc>
          <w:tcPr>
            <w:tcW w:w="569" w:type="dxa"/>
            <w:vAlign w:val="center"/>
          </w:tcPr>
          <w:p w:rsidR="00FF17C4" w:rsidRDefault="00FF17C4"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c>
          <w:tcPr>
            <w:tcW w:w="2691" w:type="dxa"/>
            <w:vAlign w:val="center"/>
          </w:tcPr>
          <w:p w:rsidR="00FF17C4" w:rsidRPr="00FF17C4" w:rsidRDefault="00FF17C4" w:rsidP="00FF17C4">
            <w:pPr>
              <w:jc w:val="center"/>
              <w:rPr>
                <w:rFonts w:ascii="Times New Roman" w:hAnsi="Times New Roman"/>
                <w:sz w:val="28"/>
                <w:szCs w:val="28"/>
              </w:rPr>
            </w:pPr>
            <w:r w:rsidRPr="00FF17C4">
              <w:rPr>
                <w:rFonts w:ascii="Times New Roman" w:hAnsi="Times New Roman"/>
                <w:sz w:val="28"/>
                <w:szCs w:val="28"/>
              </w:rPr>
              <w:t>36:34:0103038:41</w:t>
            </w:r>
          </w:p>
        </w:tc>
        <w:tc>
          <w:tcPr>
            <w:tcW w:w="2421" w:type="dxa"/>
            <w:vAlign w:val="center"/>
          </w:tcPr>
          <w:p w:rsidR="00FF17C4" w:rsidRDefault="00FF17C4" w:rsidP="00650229">
            <w:pPr>
              <w:spacing w:line="240" w:lineRule="auto"/>
              <w:jc w:val="center"/>
            </w:pPr>
            <w:r w:rsidRPr="007D22E3">
              <w:rPr>
                <w:rFonts w:ascii="Times New Roman" w:eastAsia="Times New Roman" w:hAnsi="Times New Roman"/>
                <w:sz w:val="28"/>
                <w:szCs w:val="28"/>
                <w:lang w:eastAsia="ru-RU"/>
              </w:rPr>
              <w:t>Здание</w:t>
            </w:r>
          </w:p>
        </w:tc>
        <w:tc>
          <w:tcPr>
            <w:tcW w:w="5126" w:type="dxa"/>
            <w:vAlign w:val="center"/>
          </w:tcPr>
          <w:p w:rsidR="00FF17C4" w:rsidRDefault="00840028" w:rsidP="00EC5914">
            <w:pPr>
              <w:spacing w:line="240" w:lineRule="auto"/>
              <w:jc w:val="center"/>
            </w:pPr>
            <w:r w:rsidRPr="00840028">
              <w:rPr>
                <w:rFonts w:ascii="Times New Roman" w:eastAsia="Times New Roman" w:hAnsi="Times New Roman"/>
                <w:sz w:val="28"/>
                <w:szCs w:val="28"/>
                <w:lang w:eastAsia="ru-RU"/>
              </w:rPr>
              <w:t>Жилой дом</w:t>
            </w:r>
            <w:r w:rsidR="00FF17C4" w:rsidRPr="005D3BFF">
              <w:rPr>
                <w:rFonts w:ascii="Times New Roman" w:eastAsia="Times New Roman" w:hAnsi="Times New Roman"/>
                <w:sz w:val="28"/>
                <w:szCs w:val="28"/>
                <w:lang w:eastAsia="ru-RU"/>
              </w:rPr>
              <w:t xml:space="preserve">, общей площадью </w:t>
            </w:r>
            <w:r w:rsidRPr="00840028">
              <w:rPr>
                <w:rFonts w:ascii="Times New Roman" w:eastAsia="Times New Roman" w:hAnsi="Times New Roman"/>
                <w:sz w:val="28"/>
                <w:szCs w:val="28"/>
                <w:lang w:eastAsia="ru-RU"/>
              </w:rPr>
              <w:t>67</w:t>
            </w:r>
            <w:r>
              <w:rPr>
                <w:rFonts w:ascii="Times New Roman" w:eastAsia="Times New Roman" w:hAnsi="Times New Roman"/>
                <w:sz w:val="28"/>
                <w:szCs w:val="28"/>
                <w:lang w:eastAsia="ru-RU"/>
              </w:rPr>
              <w:t>,</w:t>
            </w:r>
            <w:r w:rsidRPr="00840028">
              <w:rPr>
                <w:rFonts w:ascii="Times New Roman" w:eastAsia="Times New Roman" w:hAnsi="Times New Roman"/>
                <w:sz w:val="28"/>
                <w:szCs w:val="28"/>
                <w:lang w:eastAsia="ru-RU"/>
              </w:rPr>
              <w:t>4</w:t>
            </w:r>
            <w:r w:rsidR="00FF17C4" w:rsidRPr="005D3BFF">
              <w:rPr>
                <w:rFonts w:ascii="Times New Roman" w:eastAsia="Times New Roman" w:hAnsi="Times New Roman"/>
                <w:sz w:val="28"/>
                <w:szCs w:val="28"/>
                <w:lang w:eastAsia="ru-RU"/>
              </w:rPr>
              <w:t xml:space="preserve"> кв. м</w:t>
            </w:r>
          </w:p>
        </w:tc>
        <w:tc>
          <w:tcPr>
            <w:tcW w:w="4556" w:type="dxa"/>
            <w:vAlign w:val="center"/>
          </w:tcPr>
          <w:p w:rsidR="00FF17C4" w:rsidRPr="009530F5" w:rsidRDefault="00840028" w:rsidP="00650229">
            <w:pPr>
              <w:spacing w:line="240" w:lineRule="auto"/>
              <w:jc w:val="center"/>
              <w:rPr>
                <w:rFonts w:ascii="Times New Roman" w:hAnsi="Times New Roman"/>
                <w:sz w:val="28"/>
                <w:szCs w:val="28"/>
              </w:rPr>
            </w:pPr>
            <w:r w:rsidRPr="00840028">
              <w:rPr>
                <w:rFonts w:ascii="Times New Roman" w:hAnsi="Times New Roman"/>
                <w:sz w:val="28"/>
                <w:szCs w:val="28"/>
              </w:rPr>
              <w:t>г. Воронеж, ул. 50-летия Советской Власти, д. 135</w:t>
            </w:r>
          </w:p>
        </w:tc>
      </w:tr>
      <w:tr w:rsidR="00840028" w:rsidRPr="00A57088" w:rsidTr="00EC5914">
        <w:trPr>
          <w:trHeight w:val="20"/>
        </w:trPr>
        <w:tc>
          <w:tcPr>
            <w:tcW w:w="569" w:type="dxa"/>
            <w:vAlign w:val="center"/>
          </w:tcPr>
          <w:p w:rsidR="00840028" w:rsidRDefault="00840028" w:rsidP="00650229">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p>
        </w:tc>
        <w:tc>
          <w:tcPr>
            <w:tcW w:w="2691" w:type="dxa"/>
            <w:vAlign w:val="center"/>
          </w:tcPr>
          <w:p w:rsidR="00840028" w:rsidRPr="00FF17C4" w:rsidRDefault="00840028" w:rsidP="00FF17C4">
            <w:pPr>
              <w:jc w:val="center"/>
              <w:rPr>
                <w:rFonts w:ascii="Times New Roman" w:hAnsi="Times New Roman"/>
                <w:sz w:val="28"/>
                <w:szCs w:val="28"/>
              </w:rPr>
            </w:pPr>
            <w:r w:rsidRPr="00FF17C4">
              <w:rPr>
                <w:rFonts w:ascii="Times New Roman" w:hAnsi="Times New Roman"/>
                <w:sz w:val="28"/>
                <w:szCs w:val="28"/>
              </w:rPr>
              <w:t>36:34:0000000:17930</w:t>
            </w:r>
          </w:p>
        </w:tc>
        <w:tc>
          <w:tcPr>
            <w:tcW w:w="2421" w:type="dxa"/>
            <w:vAlign w:val="center"/>
          </w:tcPr>
          <w:p w:rsidR="00840028" w:rsidRDefault="00840028" w:rsidP="00650229">
            <w:pPr>
              <w:spacing w:line="240" w:lineRule="auto"/>
              <w:jc w:val="center"/>
            </w:pPr>
            <w:r w:rsidRPr="00F4228B">
              <w:rPr>
                <w:rFonts w:ascii="Times New Roman" w:eastAsia="Times New Roman" w:hAnsi="Times New Roman"/>
                <w:sz w:val="28"/>
                <w:szCs w:val="28"/>
                <w:lang w:eastAsia="ru-RU"/>
              </w:rPr>
              <w:t>Здание</w:t>
            </w:r>
          </w:p>
        </w:tc>
        <w:tc>
          <w:tcPr>
            <w:tcW w:w="5126" w:type="dxa"/>
            <w:vAlign w:val="center"/>
          </w:tcPr>
          <w:p w:rsidR="00EC5914" w:rsidRDefault="00840028" w:rsidP="00EC5914">
            <w:pPr>
              <w:spacing w:after="0"/>
              <w:jc w:val="center"/>
              <w:rPr>
                <w:rFonts w:ascii="Times New Roman" w:eastAsia="Times New Roman" w:hAnsi="Times New Roman"/>
                <w:sz w:val="28"/>
                <w:szCs w:val="28"/>
                <w:lang w:eastAsia="ru-RU"/>
              </w:rPr>
            </w:pPr>
            <w:r w:rsidRPr="00751400">
              <w:rPr>
                <w:rFonts w:ascii="Times New Roman" w:eastAsia="Times New Roman" w:hAnsi="Times New Roman"/>
                <w:sz w:val="28"/>
                <w:szCs w:val="28"/>
                <w:lang w:eastAsia="ru-RU"/>
              </w:rPr>
              <w:t xml:space="preserve">Жилой дом, общей площадью </w:t>
            </w:r>
          </w:p>
          <w:p w:rsidR="00840028" w:rsidRDefault="00EC5914" w:rsidP="00EC5914">
            <w:pPr>
              <w:spacing w:after="0"/>
              <w:jc w:val="center"/>
            </w:pPr>
            <w:r>
              <w:rPr>
                <w:rFonts w:ascii="Times New Roman" w:eastAsia="Times New Roman" w:hAnsi="Times New Roman"/>
                <w:sz w:val="28"/>
                <w:szCs w:val="28"/>
                <w:lang w:eastAsia="ru-RU"/>
              </w:rPr>
              <w:t>114,</w:t>
            </w:r>
            <w:r w:rsidRPr="00EC5914">
              <w:rPr>
                <w:rFonts w:ascii="Times New Roman" w:eastAsia="Times New Roman" w:hAnsi="Times New Roman"/>
                <w:sz w:val="28"/>
                <w:szCs w:val="28"/>
                <w:lang w:eastAsia="ru-RU"/>
              </w:rPr>
              <w:t>4</w:t>
            </w:r>
            <w:r w:rsidR="00840028" w:rsidRPr="00751400">
              <w:rPr>
                <w:rFonts w:ascii="Times New Roman" w:eastAsia="Times New Roman" w:hAnsi="Times New Roman"/>
                <w:sz w:val="28"/>
                <w:szCs w:val="28"/>
                <w:lang w:eastAsia="ru-RU"/>
              </w:rPr>
              <w:t xml:space="preserve"> кв. м</w:t>
            </w:r>
          </w:p>
        </w:tc>
        <w:tc>
          <w:tcPr>
            <w:tcW w:w="4556" w:type="dxa"/>
            <w:vAlign w:val="center"/>
          </w:tcPr>
          <w:p w:rsidR="00840028" w:rsidRPr="009530F5" w:rsidRDefault="00EC5914" w:rsidP="00EC5914">
            <w:pPr>
              <w:spacing w:line="240" w:lineRule="auto"/>
              <w:jc w:val="center"/>
              <w:rPr>
                <w:rFonts w:ascii="Times New Roman" w:hAnsi="Times New Roman"/>
                <w:sz w:val="28"/>
                <w:szCs w:val="28"/>
              </w:rPr>
            </w:pPr>
            <w:r w:rsidRPr="00EC5914">
              <w:rPr>
                <w:rFonts w:ascii="Times New Roman" w:hAnsi="Times New Roman"/>
                <w:sz w:val="28"/>
                <w:szCs w:val="28"/>
              </w:rPr>
              <w:t xml:space="preserve">г. </w:t>
            </w:r>
            <w:proofErr w:type="gramStart"/>
            <w:r w:rsidRPr="00EC5914">
              <w:rPr>
                <w:rFonts w:ascii="Times New Roman" w:hAnsi="Times New Roman"/>
                <w:sz w:val="28"/>
                <w:szCs w:val="28"/>
              </w:rPr>
              <w:t>Воронеж, ж</w:t>
            </w:r>
            <w:proofErr w:type="gramEnd"/>
            <w:r w:rsidRPr="00EC5914">
              <w:rPr>
                <w:rFonts w:ascii="Times New Roman" w:hAnsi="Times New Roman"/>
                <w:sz w:val="28"/>
                <w:szCs w:val="28"/>
              </w:rPr>
              <w:t>/д</w:t>
            </w:r>
            <w:r>
              <w:rPr>
                <w:rFonts w:ascii="Times New Roman" w:hAnsi="Times New Roman"/>
                <w:sz w:val="28"/>
                <w:szCs w:val="28"/>
              </w:rPr>
              <w:t xml:space="preserve"> </w:t>
            </w:r>
            <w:r w:rsidRPr="00EC5914">
              <w:rPr>
                <w:rFonts w:ascii="Times New Roman" w:hAnsi="Times New Roman"/>
                <w:sz w:val="28"/>
                <w:szCs w:val="28"/>
              </w:rPr>
              <w:t>ст. Придача, д. 12</w:t>
            </w:r>
          </w:p>
        </w:tc>
      </w:tr>
      <w:tr w:rsidR="00840028" w:rsidRPr="00A57088" w:rsidTr="00EC5914">
        <w:trPr>
          <w:trHeight w:val="20"/>
        </w:trPr>
        <w:tc>
          <w:tcPr>
            <w:tcW w:w="569" w:type="dxa"/>
            <w:vAlign w:val="center"/>
          </w:tcPr>
          <w:p w:rsidR="00840028" w:rsidRDefault="00840028" w:rsidP="000273DA">
            <w:pPr>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37</w:t>
            </w:r>
          </w:p>
        </w:tc>
        <w:tc>
          <w:tcPr>
            <w:tcW w:w="2691" w:type="dxa"/>
            <w:vAlign w:val="center"/>
          </w:tcPr>
          <w:p w:rsidR="00840028" w:rsidRPr="00FF17C4" w:rsidRDefault="00840028" w:rsidP="00FF17C4">
            <w:pPr>
              <w:jc w:val="center"/>
              <w:rPr>
                <w:rFonts w:ascii="Times New Roman" w:hAnsi="Times New Roman"/>
                <w:sz w:val="28"/>
                <w:szCs w:val="28"/>
              </w:rPr>
            </w:pPr>
            <w:r w:rsidRPr="00FF17C4">
              <w:rPr>
                <w:rFonts w:ascii="Times New Roman" w:hAnsi="Times New Roman"/>
                <w:sz w:val="28"/>
                <w:szCs w:val="28"/>
              </w:rPr>
              <w:t>36:34:0000000:17925</w:t>
            </w:r>
          </w:p>
        </w:tc>
        <w:tc>
          <w:tcPr>
            <w:tcW w:w="2421" w:type="dxa"/>
            <w:vAlign w:val="center"/>
          </w:tcPr>
          <w:p w:rsidR="00840028" w:rsidRDefault="00840028" w:rsidP="000273DA">
            <w:pPr>
              <w:jc w:val="center"/>
            </w:pPr>
            <w:r w:rsidRPr="00F4228B">
              <w:rPr>
                <w:rFonts w:ascii="Times New Roman" w:eastAsia="Times New Roman" w:hAnsi="Times New Roman"/>
                <w:sz w:val="28"/>
                <w:szCs w:val="28"/>
                <w:lang w:eastAsia="ru-RU"/>
              </w:rPr>
              <w:t>Здание</w:t>
            </w:r>
          </w:p>
        </w:tc>
        <w:tc>
          <w:tcPr>
            <w:tcW w:w="5126" w:type="dxa"/>
            <w:vAlign w:val="center"/>
          </w:tcPr>
          <w:p w:rsidR="00EC5914" w:rsidRDefault="00840028" w:rsidP="00EC5914">
            <w:pPr>
              <w:spacing w:after="0"/>
              <w:jc w:val="center"/>
              <w:rPr>
                <w:rFonts w:ascii="Times New Roman" w:eastAsia="Times New Roman" w:hAnsi="Times New Roman"/>
                <w:sz w:val="28"/>
                <w:szCs w:val="28"/>
                <w:lang w:eastAsia="ru-RU"/>
              </w:rPr>
            </w:pPr>
            <w:r w:rsidRPr="00751400">
              <w:rPr>
                <w:rFonts w:ascii="Times New Roman" w:eastAsia="Times New Roman" w:hAnsi="Times New Roman"/>
                <w:sz w:val="28"/>
                <w:szCs w:val="28"/>
                <w:lang w:eastAsia="ru-RU"/>
              </w:rPr>
              <w:t xml:space="preserve">Жилой дом, общей площадью </w:t>
            </w:r>
          </w:p>
          <w:p w:rsidR="00840028" w:rsidRDefault="00EC5914" w:rsidP="00EC5914">
            <w:pPr>
              <w:spacing w:after="0"/>
              <w:jc w:val="center"/>
            </w:pPr>
            <w:r w:rsidRPr="00EC5914">
              <w:rPr>
                <w:rFonts w:ascii="Times New Roman" w:eastAsia="Times New Roman" w:hAnsi="Times New Roman"/>
                <w:sz w:val="28"/>
                <w:szCs w:val="28"/>
                <w:lang w:eastAsia="ru-RU"/>
              </w:rPr>
              <w:t>129</w:t>
            </w:r>
            <w:r>
              <w:rPr>
                <w:rFonts w:ascii="Times New Roman" w:eastAsia="Times New Roman" w:hAnsi="Times New Roman"/>
                <w:sz w:val="28"/>
                <w:szCs w:val="28"/>
                <w:lang w:eastAsia="ru-RU"/>
              </w:rPr>
              <w:t>,</w:t>
            </w:r>
            <w:r w:rsidRPr="00EC5914">
              <w:rPr>
                <w:rFonts w:ascii="Times New Roman" w:eastAsia="Times New Roman" w:hAnsi="Times New Roman"/>
                <w:sz w:val="28"/>
                <w:szCs w:val="28"/>
                <w:lang w:eastAsia="ru-RU"/>
              </w:rPr>
              <w:t>7</w:t>
            </w:r>
            <w:r w:rsidR="00840028" w:rsidRPr="00751400">
              <w:rPr>
                <w:rFonts w:ascii="Times New Roman" w:eastAsia="Times New Roman" w:hAnsi="Times New Roman"/>
                <w:sz w:val="28"/>
                <w:szCs w:val="28"/>
                <w:lang w:eastAsia="ru-RU"/>
              </w:rPr>
              <w:t xml:space="preserve"> кв. м</w:t>
            </w:r>
          </w:p>
        </w:tc>
        <w:tc>
          <w:tcPr>
            <w:tcW w:w="4556" w:type="dxa"/>
            <w:vAlign w:val="center"/>
          </w:tcPr>
          <w:p w:rsidR="00840028" w:rsidRPr="00C263DB" w:rsidRDefault="00EC5914" w:rsidP="00EC5914">
            <w:pPr>
              <w:jc w:val="center"/>
              <w:rPr>
                <w:rFonts w:ascii="Times New Roman" w:hAnsi="Times New Roman"/>
                <w:sz w:val="28"/>
                <w:szCs w:val="28"/>
              </w:rPr>
            </w:pPr>
            <w:r w:rsidRPr="00EC5914">
              <w:rPr>
                <w:rFonts w:ascii="Times New Roman" w:hAnsi="Times New Roman"/>
                <w:sz w:val="28"/>
                <w:szCs w:val="28"/>
              </w:rPr>
              <w:t xml:space="preserve">г. </w:t>
            </w:r>
            <w:proofErr w:type="gramStart"/>
            <w:r w:rsidRPr="00EC5914">
              <w:rPr>
                <w:rFonts w:ascii="Times New Roman" w:hAnsi="Times New Roman"/>
                <w:sz w:val="28"/>
                <w:szCs w:val="28"/>
              </w:rPr>
              <w:t>Воронеж, ж</w:t>
            </w:r>
            <w:proofErr w:type="gramEnd"/>
            <w:r w:rsidRPr="00EC5914">
              <w:rPr>
                <w:rFonts w:ascii="Times New Roman" w:hAnsi="Times New Roman"/>
                <w:sz w:val="28"/>
                <w:szCs w:val="28"/>
              </w:rPr>
              <w:t>/д</w:t>
            </w:r>
            <w:r>
              <w:rPr>
                <w:rFonts w:ascii="Times New Roman" w:hAnsi="Times New Roman"/>
                <w:sz w:val="28"/>
                <w:szCs w:val="28"/>
              </w:rPr>
              <w:t xml:space="preserve"> </w:t>
            </w:r>
            <w:r w:rsidRPr="00EC5914">
              <w:rPr>
                <w:rFonts w:ascii="Times New Roman" w:hAnsi="Times New Roman"/>
                <w:sz w:val="28"/>
                <w:szCs w:val="28"/>
              </w:rPr>
              <w:t>ст. Придача, д. 2</w:t>
            </w:r>
          </w:p>
        </w:tc>
      </w:tr>
    </w:tbl>
    <w:p w:rsidR="0037750F" w:rsidRDefault="0037750F" w:rsidP="00204D24">
      <w:pPr>
        <w:shd w:val="clear" w:color="auto" w:fill="FFFFFF"/>
        <w:spacing w:after="0" w:line="240" w:lineRule="auto"/>
        <w:contextualSpacing/>
        <w:jc w:val="both"/>
        <w:rPr>
          <w:rFonts w:ascii="Times New Roman" w:eastAsia="Times New Roman" w:hAnsi="Times New Roman"/>
          <w:sz w:val="28"/>
          <w:szCs w:val="28"/>
          <w:lang w:eastAsia="ru-RU"/>
        </w:rPr>
      </w:pPr>
      <w:bookmarkStart w:id="0" w:name="_GoBack"/>
      <w:bookmarkEnd w:id="0"/>
    </w:p>
    <w:p w:rsidR="00292AA1" w:rsidRDefault="0037750F"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9A5D23">
        <w:rPr>
          <w:rFonts w:ascii="Times New Roman" w:eastAsia="Times New Roman" w:hAnsi="Times New Roman"/>
          <w:sz w:val="28"/>
          <w:szCs w:val="28"/>
          <w:lang w:eastAsia="ru-RU"/>
        </w:rPr>
        <w:t>04</w:t>
      </w:r>
      <w:r w:rsidR="008C37DC">
        <w:rPr>
          <w:rFonts w:ascii="Times New Roman" w:eastAsia="Times New Roman" w:hAnsi="Times New Roman"/>
          <w:sz w:val="28"/>
          <w:szCs w:val="28"/>
          <w:lang w:eastAsia="ru-RU"/>
        </w:rPr>
        <w:t>.</w:t>
      </w:r>
      <w:r w:rsidR="009A5D23">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622D90">
        <w:rPr>
          <w:rFonts w:ascii="Times New Roman" w:eastAsia="Times New Roman" w:hAnsi="Times New Roman"/>
          <w:sz w:val="28"/>
          <w:szCs w:val="28"/>
          <w:lang w:eastAsia="ru-RU"/>
        </w:rPr>
        <w:t>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664BE7">
        <w:rPr>
          <w:rFonts w:ascii="Times New Roman" w:eastAsia="Times New Roman" w:hAnsi="Times New Roman"/>
          <w:sz w:val="28"/>
          <w:szCs w:val="28"/>
          <w:lang w:eastAsia="ru-RU"/>
        </w:rPr>
        <w:t xml:space="preserve"> часов 00 минут до 18</w:t>
      </w:r>
      <w:r w:rsidR="004013CD">
        <w:rPr>
          <w:rFonts w:ascii="Times New Roman" w:eastAsia="Times New Roman" w:hAnsi="Times New Roman"/>
          <w:sz w:val="28"/>
          <w:szCs w:val="28"/>
          <w:lang w:eastAsia="ru-RU"/>
        </w:rPr>
        <w:t xml:space="preserve">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053C2E">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A3" w:rsidRDefault="00BF7AA3" w:rsidP="00B148CC">
      <w:pPr>
        <w:spacing w:after="0" w:line="240" w:lineRule="auto"/>
      </w:pPr>
      <w:r>
        <w:separator/>
      </w:r>
    </w:p>
  </w:endnote>
  <w:endnote w:type="continuationSeparator" w:id="0">
    <w:p w:rsidR="00BF7AA3" w:rsidRDefault="00BF7AA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A3" w:rsidRDefault="00BF7AA3" w:rsidP="00B148CC">
      <w:pPr>
        <w:spacing w:after="0" w:line="240" w:lineRule="auto"/>
      </w:pPr>
      <w:r>
        <w:separator/>
      </w:r>
    </w:p>
  </w:footnote>
  <w:footnote w:type="continuationSeparator" w:id="0">
    <w:p w:rsidR="00BF7AA3" w:rsidRDefault="00BF7AA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1169B"/>
    <w:rsid w:val="0001354E"/>
    <w:rsid w:val="000273DA"/>
    <w:rsid w:val="00033C61"/>
    <w:rsid w:val="00053C2E"/>
    <w:rsid w:val="0007489B"/>
    <w:rsid w:val="000822B3"/>
    <w:rsid w:val="00090A96"/>
    <w:rsid w:val="00091357"/>
    <w:rsid w:val="0009666F"/>
    <w:rsid w:val="000A5F3D"/>
    <w:rsid w:val="000B719C"/>
    <w:rsid w:val="000C1FA2"/>
    <w:rsid w:val="000D566E"/>
    <w:rsid w:val="000D5D4A"/>
    <w:rsid w:val="00106B94"/>
    <w:rsid w:val="001075EF"/>
    <w:rsid w:val="00154C6E"/>
    <w:rsid w:val="00155A82"/>
    <w:rsid w:val="0016517D"/>
    <w:rsid w:val="001655D2"/>
    <w:rsid w:val="001720DA"/>
    <w:rsid w:val="00192F92"/>
    <w:rsid w:val="00194EA3"/>
    <w:rsid w:val="001967C0"/>
    <w:rsid w:val="001A7FBF"/>
    <w:rsid w:val="001C6AEE"/>
    <w:rsid w:val="00204D24"/>
    <w:rsid w:val="00223BF1"/>
    <w:rsid w:val="002254D0"/>
    <w:rsid w:val="00244C0F"/>
    <w:rsid w:val="00245FA3"/>
    <w:rsid w:val="00260014"/>
    <w:rsid w:val="0026144F"/>
    <w:rsid w:val="0028189C"/>
    <w:rsid w:val="00285479"/>
    <w:rsid w:val="00292AA1"/>
    <w:rsid w:val="00297990"/>
    <w:rsid w:val="002C208D"/>
    <w:rsid w:val="002C4D13"/>
    <w:rsid w:val="002D3CFC"/>
    <w:rsid w:val="002E28BE"/>
    <w:rsid w:val="002F3736"/>
    <w:rsid w:val="002F4765"/>
    <w:rsid w:val="002F5612"/>
    <w:rsid w:val="00306111"/>
    <w:rsid w:val="0031130A"/>
    <w:rsid w:val="00326640"/>
    <w:rsid w:val="0033680B"/>
    <w:rsid w:val="0036402C"/>
    <w:rsid w:val="0037750F"/>
    <w:rsid w:val="00380893"/>
    <w:rsid w:val="003845E1"/>
    <w:rsid w:val="003936B7"/>
    <w:rsid w:val="00397E3F"/>
    <w:rsid w:val="003A148D"/>
    <w:rsid w:val="003C243C"/>
    <w:rsid w:val="003F27C3"/>
    <w:rsid w:val="003F5DF6"/>
    <w:rsid w:val="004013CD"/>
    <w:rsid w:val="0041010F"/>
    <w:rsid w:val="004265FF"/>
    <w:rsid w:val="00441BC9"/>
    <w:rsid w:val="00446346"/>
    <w:rsid w:val="004717CF"/>
    <w:rsid w:val="00473006"/>
    <w:rsid w:val="0048577E"/>
    <w:rsid w:val="00485964"/>
    <w:rsid w:val="00493267"/>
    <w:rsid w:val="004B3D05"/>
    <w:rsid w:val="004B75EC"/>
    <w:rsid w:val="004E044F"/>
    <w:rsid w:val="004E29BE"/>
    <w:rsid w:val="004F7A25"/>
    <w:rsid w:val="00515F2E"/>
    <w:rsid w:val="005262BE"/>
    <w:rsid w:val="005333F3"/>
    <w:rsid w:val="00536936"/>
    <w:rsid w:val="005369BA"/>
    <w:rsid w:val="00536B23"/>
    <w:rsid w:val="00557A93"/>
    <w:rsid w:val="0057186C"/>
    <w:rsid w:val="00577E9B"/>
    <w:rsid w:val="0059091F"/>
    <w:rsid w:val="00591C2F"/>
    <w:rsid w:val="00597034"/>
    <w:rsid w:val="005A4496"/>
    <w:rsid w:val="005A48E3"/>
    <w:rsid w:val="005A685F"/>
    <w:rsid w:val="005D6F32"/>
    <w:rsid w:val="005E0E5F"/>
    <w:rsid w:val="005E37B6"/>
    <w:rsid w:val="005F2ACD"/>
    <w:rsid w:val="005F3BCF"/>
    <w:rsid w:val="00622D90"/>
    <w:rsid w:val="00623144"/>
    <w:rsid w:val="006332C6"/>
    <w:rsid w:val="006335A2"/>
    <w:rsid w:val="0063742A"/>
    <w:rsid w:val="00650229"/>
    <w:rsid w:val="00650D78"/>
    <w:rsid w:val="006516B6"/>
    <w:rsid w:val="00661D9F"/>
    <w:rsid w:val="00664BE7"/>
    <w:rsid w:val="00686FC4"/>
    <w:rsid w:val="00691B11"/>
    <w:rsid w:val="0069330E"/>
    <w:rsid w:val="006945E0"/>
    <w:rsid w:val="00694773"/>
    <w:rsid w:val="006D5AE6"/>
    <w:rsid w:val="006D6EB5"/>
    <w:rsid w:val="006D7D46"/>
    <w:rsid w:val="006E6A89"/>
    <w:rsid w:val="006F4E48"/>
    <w:rsid w:val="0070018E"/>
    <w:rsid w:val="00714F83"/>
    <w:rsid w:val="007317D4"/>
    <w:rsid w:val="007664DD"/>
    <w:rsid w:val="00767697"/>
    <w:rsid w:val="00777375"/>
    <w:rsid w:val="00777710"/>
    <w:rsid w:val="00781116"/>
    <w:rsid w:val="00793720"/>
    <w:rsid w:val="007B43A5"/>
    <w:rsid w:val="007D028A"/>
    <w:rsid w:val="007D45E4"/>
    <w:rsid w:val="007E063D"/>
    <w:rsid w:val="007F3A19"/>
    <w:rsid w:val="00813311"/>
    <w:rsid w:val="008213E7"/>
    <w:rsid w:val="0083199D"/>
    <w:rsid w:val="00840028"/>
    <w:rsid w:val="008741CB"/>
    <w:rsid w:val="008C2FE8"/>
    <w:rsid w:val="008C37DC"/>
    <w:rsid w:val="008D44FC"/>
    <w:rsid w:val="008E4CDA"/>
    <w:rsid w:val="008F04A7"/>
    <w:rsid w:val="009420C0"/>
    <w:rsid w:val="00942717"/>
    <w:rsid w:val="0094578A"/>
    <w:rsid w:val="009530F5"/>
    <w:rsid w:val="00971B76"/>
    <w:rsid w:val="00973648"/>
    <w:rsid w:val="00974153"/>
    <w:rsid w:val="00982662"/>
    <w:rsid w:val="009A1EA7"/>
    <w:rsid w:val="009A5D23"/>
    <w:rsid w:val="009C3A85"/>
    <w:rsid w:val="009D70BE"/>
    <w:rsid w:val="009E10D4"/>
    <w:rsid w:val="009E6A5C"/>
    <w:rsid w:val="009F6EE5"/>
    <w:rsid w:val="00A17300"/>
    <w:rsid w:val="00A22D46"/>
    <w:rsid w:val="00A26AF8"/>
    <w:rsid w:val="00A45066"/>
    <w:rsid w:val="00A45604"/>
    <w:rsid w:val="00A52B37"/>
    <w:rsid w:val="00A554C6"/>
    <w:rsid w:val="00A57088"/>
    <w:rsid w:val="00A8563E"/>
    <w:rsid w:val="00AB68D5"/>
    <w:rsid w:val="00AD7788"/>
    <w:rsid w:val="00AE33AB"/>
    <w:rsid w:val="00B06EE9"/>
    <w:rsid w:val="00B148CC"/>
    <w:rsid w:val="00B206D7"/>
    <w:rsid w:val="00B258E8"/>
    <w:rsid w:val="00B277AA"/>
    <w:rsid w:val="00B318FD"/>
    <w:rsid w:val="00B3234C"/>
    <w:rsid w:val="00B32586"/>
    <w:rsid w:val="00B33001"/>
    <w:rsid w:val="00B40371"/>
    <w:rsid w:val="00B708A4"/>
    <w:rsid w:val="00B83716"/>
    <w:rsid w:val="00BC3262"/>
    <w:rsid w:val="00BC3F2C"/>
    <w:rsid w:val="00BC4700"/>
    <w:rsid w:val="00BD4EB0"/>
    <w:rsid w:val="00BF7AA3"/>
    <w:rsid w:val="00C143A9"/>
    <w:rsid w:val="00C164EA"/>
    <w:rsid w:val="00C24108"/>
    <w:rsid w:val="00C263DB"/>
    <w:rsid w:val="00C55512"/>
    <w:rsid w:val="00C66800"/>
    <w:rsid w:val="00C66B84"/>
    <w:rsid w:val="00C7057F"/>
    <w:rsid w:val="00C70D00"/>
    <w:rsid w:val="00CB52D1"/>
    <w:rsid w:val="00CC20B9"/>
    <w:rsid w:val="00CC39BC"/>
    <w:rsid w:val="00CC7DEE"/>
    <w:rsid w:val="00CE0384"/>
    <w:rsid w:val="00D01556"/>
    <w:rsid w:val="00D1381C"/>
    <w:rsid w:val="00D34EAE"/>
    <w:rsid w:val="00D42839"/>
    <w:rsid w:val="00D56A9A"/>
    <w:rsid w:val="00D56ABF"/>
    <w:rsid w:val="00D60770"/>
    <w:rsid w:val="00D70002"/>
    <w:rsid w:val="00DA2F2C"/>
    <w:rsid w:val="00DA4309"/>
    <w:rsid w:val="00DB6DC8"/>
    <w:rsid w:val="00DB7975"/>
    <w:rsid w:val="00DF4DD8"/>
    <w:rsid w:val="00E01129"/>
    <w:rsid w:val="00E1681F"/>
    <w:rsid w:val="00E277A0"/>
    <w:rsid w:val="00E407FD"/>
    <w:rsid w:val="00E45A6D"/>
    <w:rsid w:val="00E67389"/>
    <w:rsid w:val="00EC51CB"/>
    <w:rsid w:val="00EC5914"/>
    <w:rsid w:val="00EC7C72"/>
    <w:rsid w:val="00EE7E62"/>
    <w:rsid w:val="00EF5C91"/>
    <w:rsid w:val="00F00058"/>
    <w:rsid w:val="00F26539"/>
    <w:rsid w:val="00F41F72"/>
    <w:rsid w:val="00F42931"/>
    <w:rsid w:val="00F73D16"/>
    <w:rsid w:val="00F92DDA"/>
    <w:rsid w:val="00FA1B75"/>
    <w:rsid w:val="00FC5EC5"/>
    <w:rsid w:val="00FD0679"/>
    <w:rsid w:val="00FD19EA"/>
    <w:rsid w:val="00FE3105"/>
    <w:rsid w:val="00FF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7A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7A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AF83-49CA-4FC8-8C6D-3414D950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7</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39</cp:revision>
  <cp:lastPrinted>2023-07-10T05:18:00Z</cp:lastPrinted>
  <dcterms:created xsi:type="dcterms:W3CDTF">2025-07-08T14:55:00Z</dcterms:created>
  <dcterms:modified xsi:type="dcterms:W3CDTF">2026-03-02T07:51:00Z</dcterms:modified>
  <dc:language>ru-RU</dc:language>
</cp:coreProperties>
</file>