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9D7397">
        <w:rPr>
          <w:rFonts w:ascii="Times New Roman" w:eastAsia="Times New Roman" w:hAnsi="Times New Roman"/>
          <w:b/>
          <w:bCs/>
          <w:sz w:val="28"/>
          <w:szCs w:val="28"/>
          <w:lang w:eastAsia="ru-RU"/>
        </w:rPr>
        <w:t>31</w:t>
      </w:r>
      <w:r w:rsidR="002F4765" w:rsidRPr="005333F3">
        <w:rPr>
          <w:rFonts w:ascii="Times New Roman" w:eastAsia="Times New Roman" w:hAnsi="Times New Roman"/>
          <w:b/>
          <w:bCs/>
          <w:sz w:val="28"/>
          <w:szCs w:val="28"/>
          <w:lang w:eastAsia="ru-RU"/>
        </w:rPr>
        <w:t xml:space="preserve"> </w:t>
      </w:r>
      <w:r w:rsidR="008A275F">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36:34:0204010:88</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Здание </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Default="00C5308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45,0</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7D028A" w:rsidRDefault="00C5308E" w:rsidP="00F42931">
            <w:pPr>
              <w:widowControl w:val="0"/>
              <w:spacing w:after="0" w:line="240" w:lineRule="auto"/>
              <w:contextualSpacing/>
              <w:jc w:val="center"/>
              <w:rPr>
                <w:rFonts w:ascii="Times New Roman" w:eastAsia="Times New Roman" w:hAnsi="Times New Roman"/>
                <w:sz w:val="28"/>
                <w:szCs w:val="28"/>
                <w:lang w:eastAsia="ru-RU"/>
              </w:rPr>
            </w:pPr>
            <w:r w:rsidRPr="00C5308E">
              <w:rPr>
                <w:rFonts w:ascii="Times New Roman" w:eastAsia="Times New Roman" w:hAnsi="Times New Roman"/>
                <w:sz w:val="28"/>
                <w:szCs w:val="28"/>
                <w:lang w:eastAsia="ru-RU"/>
              </w:rPr>
              <w:t xml:space="preserve">г. Воронеж, ул. </w:t>
            </w:r>
            <w:proofErr w:type="gramStart"/>
            <w:r w:rsidRPr="00C5308E">
              <w:rPr>
                <w:rFonts w:ascii="Times New Roman" w:eastAsia="Times New Roman" w:hAnsi="Times New Roman"/>
                <w:sz w:val="28"/>
                <w:szCs w:val="28"/>
                <w:lang w:eastAsia="ru-RU"/>
              </w:rPr>
              <w:t>Народная</w:t>
            </w:r>
            <w:proofErr w:type="gramEnd"/>
            <w:r w:rsidRPr="00C5308E">
              <w:rPr>
                <w:rFonts w:ascii="Times New Roman" w:eastAsia="Times New Roman" w:hAnsi="Times New Roman"/>
                <w:sz w:val="28"/>
                <w:szCs w:val="28"/>
                <w:lang w:eastAsia="ru-RU"/>
              </w:rPr>
              <w:t>, д. 157</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36:34:0201056:60</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555893"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 дом</w:t>
            </w:r>
            <w:bookmarkStart w:id="0" w:name="_GoBack"/>
            <w:bookmarkEnd w:id="0"/>
            <w:r w:rsidR="009D7397">
              <w:rPr>
                <w:rFonts w:ascii="Times New Roman" w:eastAsia="Times New Roman" w:hAnsi="Times New Roman"/>
                <w:sz w:val="28"/>
                <w:szCs w:val="28"/>
                <w:lang w:eastAsia="ru-RU"/>
              </w:rPr>
              <w:t xml:space="preserve">, общей площадью </w:t>
            </w:r>
          </w:p>
          <w:p w:rsidR="009D7397" w:rsidRDefault="00C5308E"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42,8</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C7057F" w:rsidRDefault="00C5308E" w:rsidP="00F42931">
            <w:pPr>
              <w:widowControl w:val="0"/>
              <w:spacing w:after="0" w:line="240" w:lineRule="auto"/>
              <w:contextualSpacing/>
              <w:jc w:val="center"/>
              <w:rPr>
                <w:rFonts w:ascii="Times New Roman" w:eastAsia="Times New Roman" w:hAnsi="Times New Roman"/>
                <w:sz w:val="28"/>
                <w:szCs w:val="28"/>
                <w:lang w:eastAsia="ru-RU"/>
              </w:rPr>
            </w:pPr>
            <w:r w:rsidRPr="00C5308E">
              <w:rPr>
                <w:rFonts w:ascii="Times New Roman" w:eastAsia="Times New Roman" w:hAnsi="Times New Roman"/>
                <w:sz w:val="28"/>
                <w:szCs w:val="28"/>
                <w:lang w:eastAsia="ru-RU"/>
              </w:rPr>
              <w:t>г. Воронеж, ул. 1 Мая, д. 2</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36:34:0605068:43</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Default="00BE7156"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48,1</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C7057F" w:rsidRDefault="008A2745"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BE7156" w:rsidRPr="00BE7156">
              <w:rPr>
                <w:rFonts w:ascii="Times New Roman" w:eastAsia="Times New Roman" w:hAnsi="Times New Roman"/>
                <w:sz w:val="28"/>
                <w:szCs w:val="28"/>
                <w:lang w:eastAsia="ru-RU"/>
              </w:rPr>
              <w:t xml:space="preserve"> Воронеж, ул</w:t>
            </w:r>
            <w:r w:rsidR="00BE7156">
              <w:rPr>
                <w:rFonts w:ascii="Times New Roman" w:eastAsia="Times New Roman" w:hAnsi="Times New Roman"/>
                <w:sz w:val="28"/>
                <w:szCs w:val="28"/>
                <w:lang w:eastAsia="ru-RU"/>
              </w:rPr>
              <w:t>.</w:t>
            </w:r>
            <w:r w:rsidR="00BE7156" w:rsidRPr="00BE7156">
              <w:rPr>
                <w:rFonts w:ascii="Times New Roman" w:eastAsia="Times New Roman" w:hAnsi="Times New Roman"/>
                <w:sz w:val="28"/>
                <w:szCs w:val="28"/>
                <w:lang w:eastAsia="ru-RU"/>
              </w:rPr>
              <w:t xml:space="preserve"> </w:t>
            </w:r>
            <w:proofErr w:type="spellStart"/>
            <w:r w:rsidR="00BE7156" w:rsidRPr="00BE7156">
              <w:rPr>
                <w:rFonts w:ascii="Times New Roman" w:eastAsia="Times New Roman" w:hAnsi="Times New Roman"/>
                <w:sz w:val="28"/>
                <w:szCs w:val="28"/>
                <w:lang w:eastAsia="ru-RU"/>
              </w:rPr>
              <w:t>Цюрупы</w:t>
            </w:r>
            <w:proofErr w:type="spellEnd"/>
            <w:r w:rsidR="00BE7156" w:rsidRPr="00BE7156">
              <w:rPr>
                <w:rFonts w:ascii="Times New Roman" w:eastAsia="Times New Roman" w:hAnsi="Times New Roman"/>
                <w:sz w:val="28"/>
                <w:szCs w:val="28"/>
                <w:lang w:eastAsia="ru-RU"/>
              </w:rPr>
              <w:t>, д 1б</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36:34:0605053:207</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Default="008A2745"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56,5</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C7057F" w:rsidRDefault="008A2745" w:rsidP="00F4293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5856A9" w:rsidRPr="005856A9">
              <w:rPr>
                <w:rFonts w:ascii="Times New Roman" w:eastAsia="Times New Roman" w:hAnsi="Times New Roman"/>
                <w:sz w:val="28"/>
                <w:szCs w:val="28"/>
                <w:lang w:eastAsia="ru-RU"/>
              </w:rPr>
              <w:t>Воронеж, ул. Коммунаров, д. 9</w:t>
            </w:r>
          </w:p>
        </w:tc>
      </w:tr>
      <w:tr w:rsidR="009D7397" w:rsidTr="00022D8B">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9D7397" w:rsidRDefault="009D7397"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tcPr>
          <w:p w:rsidR="009D7397" w:rsidRPr="009D7397" w:rsidRDefault="009D7397" w:rsidP="009D7397">
            <w:pPr>
              <w:jc w:val="center"/>
              <w:rPr>
                <w:rFonts w:ascii="Times New Roman" w:eastAsia="Times New Roman" w:hAnsi="Times New Roman"/>
                <w:sz w:val="28"/>
                <w:szCs w:val="28"/>
                <w:lang w:eastAsia="ru-RU"/>
              </w:rPr>
            </w:pPr>
            <w:r w:rsidRPr="009D7397">
              <w:rPr>
                <w:rFonts w:ascii="Times New Roman" w:eastAsia="Times New Roman" w:hAnsi="Times New Roman"/>
                <w:sz w:val="28"/>
                <w:szCs w:val="28"/>
                <w:lang w:eastAsia="ru-RU"/>
              </w:rPr>
              <w:t>36:34:0210010:97</w:t>
            </w:r>
          </w:p>
        </w:tc>
        <w:tc>
          <w:tcPr>
            <w:tcW w:w="2421" w:type="dxa"/>
            <w:tcBorders>
              <w:top w:val="single" w:sz="4" w:space="0" w:color="000000"/>
              <w:left w:val="single" w:sz="4" w:space="0" w:color="000000"/>
              <w:bottom w:val="single" w:sz="4" w:space="0" w:color="000000"/>
              <w:right w:val="single" w:sz="4" w:space="0" w:color="000000"/>
            </w:tcBorders>
            <w:vAlign w:val="center"/>
          </w:tcPr>
          <w:p w:rsidR="009D7397" w:rsidRDefault="009D7397"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9D7397" w:rsidRDefault="009D7397"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Жилой дом, общей площадью </w:t>
            </w:r>
          </w:p>
          <w:p w:rsidR="009D7397" w:rsidRPr="00446346" w:rsidRDefault="008B7745" w:rsidP="0047300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68,6</w:t>
            </w:r>
            <w:r w:rsidR="009D7397">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9D7397" w:rsidRPr="00B06EE9" w:rsidRDefault="008B7745" w:rsidP="00F42931">
            <w:pPr>
              <w:widowControl w:val="0"/>
              <w:spacing w:after="0" w:line="240" w:lineRule="auto"/>
              <w:contextualSpacing/>
              <w:jc w:val="center"/>
              <w:rPr>
                <w:rFonts w:ascii="Times New Roman" w:eastAsia="Times New Roman" w:hAnsi="Times New Roman"/>
                <w:sz w:val="28"/>
                <w:szCs w:val="28"/>
                <w:lang w:eastAsia="ru-RU"/>
              </w:rPr>
            </w:pPr>
            <w:r w:rsidRPr="008B7745">
              <w:rPr>
                <w:rFonts w:ascii="Times New Roman" w:eastAsia="Times New Roman" w:hAnsi="Times New Roman"/>
                <w:sz w:val="28"/>
                <w:szCs w:val="28"/>
                <w:lang w:eastAsia="ru-RU"/>
              </w:rPr>
              <w:t xml:space="preserve">г. Воронеж, </w:t>
            </w:r>
            <w:proofErr w:type="spellStart"/>
            <w:r w:rsidRPr="008B7745">
              <w:rPr>
                <w:rFonts w:ascii="Times New Roman" w:eastAsia="Times New Roman" w:hAnsi="Times New Roman"/>
                <w:sz w:val="28"/>
                <w:szCs w:val="28"/>
                <w:lang w:eastAsia="ru-RU"/>
              </w:rPr>
              <w:t>пр-кт</w:t>
            </w:r>
            <w:proofErr w:type="spellEnd"/>
            <w:r w:rsidRPr="008B7745">
              <w:rPr>
                <w:rFonts w:ascii="Times New Roman" w:eastAsia="Times New Roman" w:hAnsi="Times New Roman"/>
                <w:sz w:val="28"/>
                <w:szCs w:val="28"/>
                <w:lang w:eastAsia="ru-RU"/>
              </w:rPr>
              <w:t>. Рабочий, д. 79</w:t>
            </w: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9D7397">
        <w:rPr>
          <w:rFonts w:ascii="Times New Roman" w:eastAsia="Times New Roman" w:hAnsi="Times New Roman"/>
          <w:sz w:val="28"/>
          <w:szCs w:val="28"/>
          <w:lang w:eastAsia="ru-RU"/>
        </w:rPr>
        <w:t>31</w:t>
      </w:r>
      <w:r w:rsidR="008C37DC">
        <w:rPr>
          <w:rFonts w:ascii="Times New Roman" w:eastAsia="Times New Roman" w:hAnsi="Times New Roman"/>
          <w:sz w:val="28"/>
          <w:szCs w:val="28"/>
          <w:lang w:eastAsia="ru-RU"/>
        </w:rPr>
        <w:t>.</w:t>
      </w:r>
      <w:r w:rsidR="008A275F">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sidR="009D7397">
        <w:rPr>
          <w:rFonts w:ascii="Times New Roman" w:eastAsia="Times New Roman" w:hAnsi="Times New Roman"/>
          <w:sz w:val="28"/>
          <w:szCs w:val="28"/>
          <w:lang w:eastAsia="ru-RU"/>
        </w:rPr>
        <w:t xml:space="preserve"> часов 00 минут до 16 часов 45</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25" w:rsidRDefault="005F2F25" w:rsidP="00B148CC">
      <w:pPr>
        <w:spacing w:after="0" w:line="240" w:lineRule="auto"/>
      </w:pPr>
      <w:r>
        <w:separator/>
      </w:r>
    </w:p>
  </w:endnote>
  <w:endnote w:type="continuationSeparator" w:id="0">
    <w:p w:rsidR="005F2F25" w:rsidRDefault="005F2F25"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25" w:rsidRDefault="005F2F25" w:rsidP="00B148CC">
      <w:pPr>
        <w:spacing w:after="0" w:line="240" w:lineRule="auto"/>
      </w:pPr>
      <w:r>
        <w:separator/>
      </w:r>
    </w:p>
  </w:footnote>
  <w:footnote w:type="continuationSeparator" w:id="0">
    <w:p w:rsidR="005F2F25" w:rsidRDefault="005F2F25"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33C61"/>
    <w:rsid w:val="0007489B"/>
    <w:rsid w:val="000822B3"/>
    <w:rsid w:val="00090A96"/>
    <w:rsid w:val="00091357"/>
    <w:rsid w:val="000B719C"/>
    <w:rsid w:val="000C1FA2"/>
    <w:rsid w:val="001075EF"/>
    <w:rsid w:val="00154C6E"/>
    <w:rsid w:val="0016517D"/>
    <w:rsid w:val="001720DA"/>
    <w:rsid w:val="00194EA3"/>
    <w:rsid w:val="001967C0"/>
    <w:rsid w:val="001C6AEE"/>
    <w:rsid w:val="001F229E"/>
    <w:rsid w:val="00204D24"/>
    <w:rsid w:val="002254D0"/>
    <w:rsid w:val="0022740E"/>
    <w:rsid w:val="00285479"/>
    <w:rsid w:val="00292AA1"/>
    <w:rsid w:val="00297990"/>
    <w:rsid w:val="002D3CFC"/>
    <w:rsid w:val="002E28BE"/>
    <w:rsid w:val="002F4765"/>
    <w:rsid w:val="00306111"/>
    <w:rsid w:val="0031130A"/>
    <w:rsid w:val="0033680B"/>
    <w:rsid w:val="0036402C"/>
    <w:rsid w:val="003936B7"/>
    <w:rsid w:val="003A148D"/>
    <w:rsid w:val="003C243C"/>
    <w:rsid w:val="003F5DF6"/>
    <w:rsid w:val="004013CD"/>
    <w:rsid w:val="00441BC9"/>
    <w:rsid w:val="00446346"/>
    <w:rsid w:val="00473006"/>
    <w:rsid w:val="00485671"/>
    <w:rsid w:val="0048577E"/>
    <w:rsid w:val="00485964"/>
    <w:rsid w:val="004F7A25"/>
    <w:rsid w:val="005333F3"/>
    <w:rsid w:val="005369BA"/>
    <w:rsid w:val="00555893"/>
    <w:rsid w:val="0057186C"/>
    <w:rsid w:val="005856A9"/>
    <w:rsid w:val="0059091F"/>
    <w:rsid w:val="00591C2F"/>
    <w:rsid w:val="00597034"/>
    <w:rsid w:val="005A685F"/>
    <w:rsid w:val="005E37B6"/>
    <w:rsid w:val="005F2F25"/>
    <w:rsid w:val="005F3BCF"/>
    <w:rsid w:val="006335A2"/>
    <w:rsid w:val="0063742A"/>
    <w:rsid w:val="006447B9"/>
    <w:rsid w:val="00650D78"/>
    <w:rsid w:val="00686FC4"/>
    <w:rsid w:val="00691B11"/>
    <w:rsid w:val="0069330E"/>
    <w:rsid w:val="006945E0"/>
    <w:rsid w:val="00694773"/>
    <w:rsid w:val="006D5AE6"/>
    <w:rsid w:val="006D7D46"/>
    <w:rsid w:val="0070018E"/>
    <w:rsid w:val="00714F83"/>
    <w:rsid w:val="007317D4"/>
    <w:rsid w:val="007664DD"/>
    <w:rsid w:val="00777375"/>
    <w:rsid w:val="00777710"/>
    <w:rsid w:val="007856A8"/>
    <w:rsid w:val="00793720"/>
    <w:rsid w:val="007B43A5"/>
    <w:rsid w:val="007D028A"/>
    <w:rsid w:val="007D45E4"/>
    <w:rsid w:val="007F3A19"/>
    <w:rsid w:val="0083199D"/>
    <w:rsid w:val="008A2745"/>
    <w:rsid w:val="008A275F"/>
    <w:rsid w:val="008B7745"/>
    <w:rsid w:val="008C2FE8"/>
    <w:rsid w:val="008C37DC"/>
    <w:rsid w:val="008D44FC"/>
    <w:rsid w:val="008F04A7"/>
    <w:rsid w:val="00904723"/>
    <w:rsid w:val="009420C0"/>
    <w:rsid w:val="00971B76"/>
    <w:rsid w:val="00973648"/>
    <w:rsid w:val="009C3A85"/>
    <w:rsid w:val="009D70BE"/>
    <w:rsid w:val="009D7397"/>
    <w:rsid w:val="009E10D4"/>
    <w:rsid w:val="009E6A5C"/>
    <w:rsid w:val="009F533B"/>
    <w:rsid w:val="00A26AF8"/>
    <w:rsid w:val="00A52B37"/>
    <w:rsid w:val="00A8563E"/>
    <w:rsid w:val="00AB68D5"/>
    <w:rsid w:val="00AD7788"/>
    <w:rsid w:val="00B06EE9"/>
    <w:rsid w:val="00B148CC"/>
    <w:rsid w:val="00B258E8"/>
    <w:rsid w:val="00B32586"/>
    <w:rsid w:val="00B40371"/>
    <w:rsid w:val="00B83716"/>
    <w:rsid w:val="00BC3262"/>
    <w:rsid w:val="00BD4EB0"/>
    <w:rsid w:val="00BE7156"/>
    <w:rsid w:val="00C143A9"/>
    <w:rsid w:val="00C164EA"/>
    <w:rsid w:val="00C5308E"/>
    <w:rsid w:val="00C66800"/>
    <w:rsid w:val="00C66B84"/>
    <w:rsid w:val="00C7057F"/>
    <w:rsid w:val="00C70D00"/>
    <w:rsid w:val="00CB52D1"/>
    <w:rsid w:val="00CC20B9"/>
    <w:rsid w:val="00CC39BC"/>
    <w:rsid w:val="00CC7DEE"/>
    <w:rsid w:val="00CF4951"/>
    <w:rsid w:val="00D042CE"/>
    <w:rsid w:val="00D34EAE"/>
    <w:rsid w:val="00D56ABF"/>
    <w:rsid w:val="00DA4309"/>
    <w:rsid w:val="00E01129"/>
    <w:rsid w:val="00E1681F"/>
    <w:rsid w:val="00E277A0"/>
    <w:rsid w:val="00E527F2"/>
    <w:rsid w:val="00E558E5"/>
    <w:rsid w:val="00E67389"/>
    <w:rsid w:val="00EF5C91"/>
    <w:rsid w:val="00F00058"/>
    <w:rsid w:val="00F22AE1"/>
    <w:rsid w:val="00F42931"/>
    <w:rsid w:val="00F73D16"/>
    <w:rsid w:val="00F92DDA"/>
    <w:rsid w:val="00FA1B75"/>
    <w:rsid w:val="00FC5EC5"/>
    <w:rsid w:val="00FD0679"/>
    <w:rsid w:val="00FD4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18BA-471D-400A-B516-CFF919C5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25</cp:revision>
  <cp:lastPrinted>2023-07-10T05:18:00Z</cp:lastPrinted>
  <dcterms:created xsi:type="dcterms:W3CDTF">2025-07-08T14:55:00Z</dcterms:created>
  <dcterms:modified xsi:type="dcterms:W3CDTF">2025-10-23T11:19:00Z</dcterms:modified>
  <dc:language>ru-RU</dc:language>
</cp:coreProperties>
</file>